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45B" w:rsidRPr="00D454A8" w:rsidRDefault="009B245B" w:rsidP="009B245B">
      <w:pPr>
        <w:ind w:firstLine="709"/>
        <w:jc w:val="both"/>
        <w:rPr>
          <w:sz w:val="28"/>
          <w:szCs w:val="28"/>
          <w:u w:val="single"/>
        </w:rPr>
      </w:pPr>
      <w:r w:rsidRPr="00D454A8">
        <w:rPr>
          <w:b/>
          <w:sz w:val="28"/>
          <w:szCs w:val="28"/>
          <w:u w:val="single"/>
        </w:rPr>
        <w:t xml:space="preserve">Конкурс личного первенства </w:t>
      </w:r>
      <w:r w:rsidRPr="000E0704">
        <w:rPr>
          <w:b/>
          <w:bCs/>
          <w:sz w:val="28"/>
          <w:szCs w:val="28"/>
          <w:u w:val="single"/>
        </w:rPr>
        <w:t xml:space="preserve">«Клинико-фармакологическое консультирование пациентов </w:t>
      </w:r>
      <w:r>
        <w:rPr>
          <w:b/>
          <w:bCs/>
          <w:sz w:val="28"/>
          <w:szCs w:val="28"/>
          <w:u w:val="single"/>
        </w:rPr>
        <w:t>пожилого и старческого возраста</w:t>
      </w:r>
      <w:r w:rsidRPr="000E0704">
        <w:rPr>
          <w:b/>
          <w:bCs/>
          <w:sz w:val="28"/>
          <w:szCs w:val="28"/>
          <w:u w:val="single"/>
        </w:rPr>
        <w:t>»</w:t>
      </w:r>
      <w:r w:rsidRPr="000E0704">
        <w:rPr>
          <w:sz w:val="28"/>
          <w:szCs w:val="28"/>
          <w:u w:val="single"/>
        </w:rPr>
        <w:t xml:space="preserve"> (от каждой</w:t>
      </w:r>
      <w:r w:rsidRPr="00D454A8">
        <w:rPr>
          <w:sz w:val="28"/>
          <w:szCs w:val="28"/>
          <w:u w:val="single"/>
        </w:rPr>
        <w:t xml:space="preserve"> команды в конкурсе участвует только 1 студент)</w:t>
      </w:r>
    </w:p>
    <w:p w:rsidR="009B245B" w:rsidRDefault="009B245B" w:rsidP="009B245B">
      <w:pPr>
        <w:ind w:firstLine="709"/>
        <w:jc w:val="both"/>
        <w:rPr>
          <w:sz w:val="28"/>
          <w:szCs w:val="28"/>
        </w:rPr>
      </w:pP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  <w:r w:rsidRPr="000E0704">
        <w:rPr>
          <w:sz w:val="28"/>
          <w:szCs w:val="28"/>
        </w:rPr>
        <w:t>На конкурс будет представлена клиническая задач</w:t>
      </w:r>
      <w:r w:rsidR="00F0464A">
        <w:rPr>
          <w:sz w:val="28"/>
          <w:szCs w:val="28"/>
        </w:rPr>
        <w:t>а</w:t>
      </w:r>
      <w:r w:rsidR="00F31550">
        <w:rPr>
          <w:sz w:val="28"/>
          <w:szCs w:val="28"/>
        </w:rPr>
        <w:t xml:space="preserve">, </w:t>
      </w:r>
      <w:r w:rsidR="00F0464A">
        <w:rPr>
          <w:sz w:val="28"/>
          <w:szCs w:val="28"/>
        </w:rPr>
        <w:t>посвященная</w:t>
      </w:r>
      <w:r w:rsidR="00F0464A" w:rsidRPr="000E0704">
        <w:rPr>
          <w:sz w:val="28"/>
          <w:szCs w:val="28"/>
        </w:rPr>
        <w:t xml:space="preserve"> вопросам</w:t>
      </w:r>
      <w:r w:rsidRPr="000E0704">
        <w:rPr>
          <w:sz w:val="28"/>
          <w:szCs w:val="28"/>
        </w:rPr>
        <w:t xml:space="preserve"> фармакотерапии </w:t>
      </w:r>
      <w:r w:rsidR="00F0464A">
        <w:rPr>
          <w:sz w:val="28"/>
          <w:szCs w:val="28"/>
        </w:rPr>
        <w:t xml:space="preserve">гериатрических </w:t>
      </w:r>
      <w:r w:rsidR="00F0464A" w:rsidRPr="000E0704">
        <w:rPr>
          <w:sz w:val="28"/>
          <w:szCs w:val="28"/>
        </w:rPr>
        <w:t>пациентов</w:t>
      </w:r>
      <w:r w:rsidRPr="000E0704">
        <w:rPr>
          <w:sz w:val="28"/>
          <w:szCs w:val="28"/>
        </w:rPr>
        <w:t xml:space="preserve">. </w:t>
      </w: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  <w:r w:rsidRPr="000E0704">
        <w:rPr>
          <w:sz w:val="28"/>
          <w:szCs w:val="28"/>
        </w:rPr>
        <w:t xml:space="preserve">В задаче будут указаны данные о пациенте: пол, возраст, вес, </w:t>
      </w:r>
      <w:r w:rsidR="00F0464A" w:rsidRPr="000E0704">
        <w:rPr>
          <w:sz w:val="28"/>
          <w:szCs w:val="28"/>
        </w:rPr>
        <w:t xml:space="preserve">рост, </w:t>
      </w:r>
      <w:proofErr w:type="spellStart"/>
      <w:r w:rsidR="00F0464A" w:rsidRPr="000E0704">
        <w:rPr>
          <w:sz w:val="28"/>
          <w:szCs w:val="28"/>
        </w:rPr>
        <w:t>аллергологический</w:t>
      </w:r>
      <w:proofErr w:type="spellEnd"/>
      <w:r w:rsidRPr="000E0704">
        <w:rPr>
          <w:sz w:val="28"/>
          <w:szCs w:val="28"/>
        </w:rPr>
        <w:t xml:space="preserve"> и фармакологический анамнез, общий</w:t>
      </w:r>
      <w:r w:rsidR="00F0464A">
        <w:rPr>
          <w:sz w:val="28"/>
          <w:szCs w:val="28"/>
        </w:rPr>
        <w:t xml:space="preserve"> клинический </w:t>
      </w:r>
      <w:r w:rsidRPr="000E0704">
        <w:rPr>
          <w:sz w:val="28"/>
          <w:szCs w:val="28"/>
        </w:rPr>
        <w:t>анализ крови, данные лабораторных биохимических тестов,</w:t>
      </w:r>
      <w:r w:rsidR="00294355">
        <w:rPr>
          <w:sz w:val="28"/>
          <w:szCs w:val="28"/>
        </w:rPr>
        <w:t xml:space="preserve"> характеризующих </w:t>
      </w:r>
      <w:r w:rsidR="00294355" w:rsidRPr="0068578B">
        <w:rPr>
          <w:sz w:val="28"/>
          <w:szCs w:val="28"/>
        </w:rPr>
        <w:t>гемостаз</w:t>
      </w:r>
      <w:r w:rsidRPr="0068578B">
        <w:rPr>
          <w:sz w:val="28"/>
          <w:szCs w:val="28"/>
        </w:rPr>
        <w:t>,</w:t>
      </w:r>
      <w:r w:rsidRPr="000E0704">
        <w:rPr>
          <w:sz w:val="28"/>
          <w:szCs w:val="28"/>
        </w:rPr>
        <w:t xml:space="preserve"> функцию печени (АСТ, АЛТ, МНО и т.д.) и почек (</w:t>
      </w:r>
      <w:proofErr w:type="spellStart"/>
      <w:r w:rsidRPr="000E0704">
        <w:rPr>
          <w:sz w:val="28"/>
          <w:szCs w:val="28"/>
        </w:rPr>
        <w:t>креатинин</w:t>
      </w:r>
      <w:proofErr w:type="spellEnd"/>
      <w:r w:rsidRPr="000E0704">
        <w:rPr>
          <w:sz w:val="28"/>
          <w:szCs w:val="28"/>
        </w:rPr>
        <w:t xml:space="preserve"> крови), другие необходимые данные лабораторных и инструментальных исследований, информация о проводимой пациенту фармакотерапии</w:t>
      </w:r>
      <w:r w:rsidR="00F31550">
        <w:rPr>
          <w:sz w:val="28"/>
          <w:szCs w:val="28"/>
        </w:rPr>
        <w:t xml:space="preserve"> в связи с наличием сопутствующих заболеваний</w:t>
      </w:r>
      <w:r w:rsidRPr="000E0704">
        <w:rPr>
          <w:sz w:val="28"/>
          <w:szCs w:val="28"/>
        </w:rPr>
        <w:t>. В задаче будет представлена клиническая ситуация, встречающаяся в практической деятельности врача-клинического фармаколога в многопрофильном стационаре.</w:t>
      </w:r>
    </w:p>
    <w:p w:rsidR="009B245B" w:rsidRPr="000E0704" w:rsidRDefault="009B245B" w:rsidP="009B245B">
      <w:pPr>
        <w:jc w:val="both"/>
        <w:rPr>
          <w:sz w:val="28"/>
          <w:szCs w:val="28"/>
        </w:rPr>
      </w:pPr>
    </w:p>
    <w:p w:rsidR="009B245B" w:rsidRDefault="009B245B" w:rsidP="009B245B">
      <w:pPr>
        <w:jc w:val="both"/>
        <w:rPr>
          <w:b/>
          <w:sz w:val="28"/>
          <w:szCs w:val="28"/>
        </w:rPr>
      </w:pPr>
      <w:r w:rsidRPr="000E0704">
        <w:rPr>
          <w:b/>
          <w:sz w:val="28"/>
          <w:szCs w:val="28"/>
        </w:rPr>
        <w:t xml:space="preserve">В задачах будут представлены следующие группы лекарственных средств, используемых при </w:t>
      </w:r>
      <w:r w:rsidR="00F31550">
        <w:rPr>
          <w:b/>
          <w:sz w:val="28"/>
          <w:szCs w:val="28"/>
        </w:rPr>
        <w:t>лечении заболеваний внутренних органов</w:t>
      </w:r>
      <w:r w:rsidRPr="000E0704">
        <w:rPr>
          <w:b/>
          <w:sz w:val="28"/>
          <w:szCs w:val="28"/>
        </w:rPr>
        <w:t>:</w:t>
      </w:r>
    </w:p>
    <w:p w:rsidR="00F31550" w:rsidRPr="003E33BA" w:rsidRDefault="00F31550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E33BA">
        <w:rPr>
          <w:sz w:val="28"/>
          <w:szCs w:val="28"/>
        </w:rPr>
        <w:t>антигипертензивные</w:t>
      </w:r>
      <w:proofErr w:type="spellEnd"/>
      <w:r w:rsidRPr="003E33BA">
        <w:rPr>
          <w:sz w:val="28"/>
          <w:szCs w:val="28"/>
        </w:rPr>
        <w:t xml:space="preserve"> препараты (диуретики, ингибиторы </w:t>
      </w:r>
      <w:proofErr w:type="spellStart"/>
      <w:r w:rsidRPr="003E33BA">
        <w:rPr>
          <w:sz w:val="28"/>
          <w:szCs w:val="28"/>
        </w:rPr>
        <w:t>ангиотензинпревращающего</w:t>
      </w:r>
      <w:proofErr w:type="spellEnd"/>
      <w:r w:rsidRPr="003E33BA">
        <w:rPr>
          <w:sz w:val="28"/>
          <w:szCs w:val="28"/>
        </w:rPr>
        <w:t xml:space="preserve"> фермента, блокаторы рецепторов </w:t>
      </w:r>
      <w:proofErr w:type="spellStart"/>
      <w:r w:rsidRPr="003E33BA">
        <w:rPr>
          <w:sz w:val="28"/>
          <w:szCs w:val="28"/>
        </w:rPr>
        <w:t>ангиотензина</w:t>
      </w:r>
      <w:proofErr w:type="spellEnd"/>
      <w:r w:rsidRPr="003E33BA">
        <w:rPr>
          <w:sz w:val="28"/>
          <w:szCs w:val="28"/>
        </w:rPr>
        <w:t xml:space="preserve"> </w:t>
      </w:r>
      <w:r w:rsidRPr="003E33BA">
        <w:rPr>
          <w:sz w:val="28"/>
          <w:szCs w:val="28"/>
          <w:lang w:val="en-US"/>
        </w:rPr>
        <w:t>II</w:t>
      </w:r>
      <w:r w:rsidRPr="003E33BA">
        <w:rPr>
          <w:sz w:val="28"/>
          <w:szCs w:val="28"/>
        </w:rPr>
        <w:t xml:space="preserve">, бета-блокаторы, антагонисты кальция, альфа-блокаторы, агонисты </w:t>
      </w:r>
      <w:proofErr w:type="spellStart"/>
      <w:r w:rsidRPr="003E33BA">
        <w:rPr>
          <w:sz w:val="28"/>
          <w:szCs w:val="28"/>
        </w:rPr>
        <w:t>имидазолиновых</w:t>
      </w:r>
      <w:proofErr w:type="spellEnd"/>
      <w:r w:rsidRPr="003E33BA">
        <w:rPr>
          <w:sz w:val="28"/>
          <w:szCs w:val="28"/>
        </w:rPr>
        <w:t xml:space="preserve"> рецепторов)</w:t>
      </w:r>
    </w:p>
    <w:p w:rsidR="00F31550" w:rsidRDefault="00792D0A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липидснижающие</w:t>
      </w:r>
      <w:proofErr w:type="spellEnd"/>
      <w:r>
        <w:rPr>
          <w:sz w:val="28"/>
          <w:szCs w:val="28"/>
        </w:rPr>
        <w:t xml:space="preserve"> препараты, в том числе </w:t>
      </w:r>
      <w:proofErr w:type="spellStart"/>
      <w:r w:rsidR="00F31550" w:rsidRPr="003E33BA">
        <w:rPr>
          <w:sz w:val="28"/>
          <w:szCs w:val="28"/>
        </w:rPr>
        <w:t>статины</w:t>
      </w:r>
      <w:proofErr w:type="spellEnd"/>
      <w:r w:rsidR="00F31550" w:rsidRPr="003E33BA">
        <w:rPr>
          <w:sz w:val="28"/>
          <w:szCs w:val="28"/>
        </w:rPr>
        <w:t xml:space="preserve"> (</w:t>
      </w:r>
      <w:proofErr w:type="spellStart"/>
      <w:r w:rsidR="00F31550" w:rsidRPr="003E33BA">
        <w:rPr>
          <w:sz w:val="28"/>
          <w:szCs w:val="28"/>
        </w:rPr>
        <w:t>аторвастатин</w:t>
      </w:r>
      <w:proofErr w:type="spellEnd"/>
      <w:r w:rsidR="00F31550" w:rsidRPr="003E33BA">
        <w:rPr>
          <w:sz w:val="28"/>
          <w:szCs w:val="28"/>
        </w:rPr>
        <w:t xml:space="preserve">, </w:t>
      </w:r>
      <w:proofErr w:type="spellStart"/>
      <w:r w:rsidR="00F31550" w:rsidRPr="003E33BA">
        <w:rPr>
          <w:sz w:val="28"/>
          <w:szCs w:val="28"/>
        </w:rPr>
        <w:t>розувастатин</w:t>
      </w:r>
      <w:proofErr w:type="spellEnd"/>
      <w:r w:rsidR="00D81320">
        <w:rPr>
          <w:sz w:val="28"/>
          <w:szCs w:val="28"/>
        </w:rPr>
        <w:t xml:space="preserve">, </w:t>
      </w:r>
      <w:proofErr w:type="spellStart"/>
      <w:r w:rsidR="00D81320">
        <w:rPr>
          <w:sz w:val="28"/>
          <w:szCs w:val="28"/>
        </w:rPr>
        <w:t>симвастатин</w:t>
      </w:r>
      <w:proofErr w:type="spellEnd"/>
      <w:r w:rsidR="00F31550" w:rsidRPr="003E33BA">
        <w:rPr>
          <w:sz w:val="28"/>
          <w:szCs w:val="28"/>
        </w:rPr>
        <w:t>)</w:t>
      </w:r>
    </w:p>
    <w:p w:rsidR="00F31550" w:rsidRPr="003E33BA" w:rsidRDefault="00F31550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E33BA">
        <w:rPr>
          <w:sz w:val="28"/>
          <w:szCs w:val="28"/>
        </w:rPr>
        <w:t>антиагреганты</w:t>
      </w:r>
      <w:proofErr w:type="spellEnd"/>
      <w:r w:rsidRPr="003E33BA">
        <w:rPr>
          <w:sz w:val="28"/>
          <w:szCs w:val="28"/>
        </w:rPr>
        <w:t xml:space="preserve"> (ацетилсалициловая кислота, </w:t>
      </w:r>
      <w:proofErr w:type="spellStart"/>
      <w:r w:rsidRPr="003E33BA">
        <w:rPr>
          <w:sz w:val="28"/>
          <w:szCs w:val="28"/>
        </w:rPr>
        <w:t>клопидогрел</w:t>
      </w:r>
      <w:proofErr w:type="spellEnd"/>
      <w:r w:rsidRPr="003E33BA">
        <w:rPr>
          <w:sz w:val="28"/>
          <w:szCs w:val="28"/>
        </w:rPr>
        <w:t xml:space="preserve">, </w:t>
      </w:r>
      <w:proofErr w:type="spellStart"/>
      <w:r w:rsidRPr="003E33BA">
        <w:rPr>
          <w:sz w:val="28"/>
          <w:szCs w:val="28"/>
        </w:rPr>
        <w:t>тикагрелор</w:t>
      </w:r>
      <w:proofErr w:type="spellEnd"/>
      <w:r w:rsidRPr="003E33BA">
        <w:rPr>
          <w:sz w:val="28"/>
          <w:szCs w:val="28"/>
        </w:rPr>
        <w:t xml:space="preserve">, </w:t>
      </w:r>
      <w:proofErr w:type="spellStart"/>
      <w:r w:rsidRPr="003E33BA">
        <w:rPr>
          <w:sz w:val="28"/>
          <w:szCs w:val="28"/>
        </w:rPr>
        <w:t>прасугрел</w:t>
      </w:r>
      <w:proofErr w:type="spellEnd"/>
      <w:r w:rsidRPr="003E33BA">
        <w:rPr>
          <w:sz w:val="28"/>
          <w:szCs w:val="28"/>
        </w:rPr>
        <w:t>)</w:t>
      </w:r>
    </w:p>
    <w:p w:rsidR="00F31550" w:rsidRDefault="00F0464A" w:rsidP="00F0464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антикоагулянты: антагонисты витамина </w:t>
      </w:r>
      <w:r>
        <w:rPr>
          <w:sz w:val="28"/>
          <w:szCs w:val="28"/>
          <w:lang w:val="en-US"/>
        </w:rPr>
        <w:t>K</w:t>
      </w:r>
      <w:r w:rsidRPr="00F0464A">
        <w:rPr>
          <w:sz w:val="28"/>
          <w:szCs w:val="28"/>
        </w:rPr>
        <w:t xml:space="preserve"> (</w:t>
      </w:r>
      <w:r>
        <w:rPr>
          <w:sz w:val="28"/>
          <w:szCs w:val="28"/>
        </w:rPr>
        <w:t>варфарин) и прямые пероральные антикоагулянты</w:t>
      </w:r>
      <w:r w:rsidR="00F31550" w:rsidRPr="003E33B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F31550" w:rsidRPr="003E33BA">
        <w:rPr>
          <w:sz w:val="28"/>
          <w:szCs w:val="28"/>
        </w:rPr>
        <w:t>дабигатран</w:t>
      </w:r>
      <w:proofErr w:type="spellEnd"/>
      <w:r w:rsidR="00F31550" w:rsidRPr="003E33BA">
        <w:rPr>
          <w:sz w:val="28"/>
          <w:szCs w:val="28"/>
        </w:rPr>
        <w:t xml:space="preserve">, </w:t>
      </w:r>
      <w:proofErr w:type="spellStart"/>
      <w:r w:rsidR="00F31550" w:rsidRPr="003E33BA">
        <w:rPr>
          <w:sz w:val="28"/>
          <w:szCs w:val="28"/>
        </w:rPr>
        <w:t>ривароксабан</w:t>
      </w:r>
      <w:proofErr w:type="spellEnd"/>
      <w:r w:rsidR="00F31550" w:rsidRPr="003E33BA">
        <w:rPr>
          <w:sz w:val="28"/>
          <w:szCs w:val="28"/>
        </w:rPr>
        <w:t xml:space="preserve">, </w:t>
      </w:r>
      <w:proofErr w:type="spellStart"/>
      <w:r w:rsidR="00F31550" w:rsidRPr="003E33BA">
        <w:rPr>
          <w:sz w:val="28"/>
          <w:szCs w:val="28"/>
        </w:rPr>
        <w:t>апиксабан</w:t>
      </w:r>
      <w:proofErr w:type="spellEnd"/>
      <w:r w:rsidR="00F31550" w:rsidRPr="003E33BA">
        <w:rPr>
          <w:sz w:val="28"/>
          <w:szCs w:val="28"/>
        </w:rPr>
        <w:t>)</w:t>
      </w:r>
    </w:p>
    <w:p w:rsidR="00C27178" w:rsidRDefault="00C27178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антиангинальные</w:t>
      </w:r>
      <w:proofErr w:type="spellEnd"/>
      <w:r>
        <w:rPr>
          <w:sz w:val="28"/>
          <w:szCs w:val="28"/>
        </w:rPr>
        <w:t xml:space="preserve"> препараты</w:t>
      </w:r>
    </w:p>
    <w:p w:rsidR="00FB5229" w:rsidRPr="003E33BA" w:rsidRDefault="00FB5229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антиаритмические препараты</w:t>
      </w:r>
    </w:p>
    <w:p w:rsidR="00F31550" w:rsidRDefault="00FB5229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550" w:rsidRPr="003E33BA">
        <w:rPr>
          <w:sz w:val="28"/>
          <w:szCs w:val="28"/>
        </w:rPr>
        <w:t xml:space="preserve">ероральные </w:t>
      </w:r>
      <w:proofErr w:type="spellStart"/>
      <w:r w:rsidR="00F31550" w:rsidRPr="003E33BA">
        <w:rPr>
          <w:sz w:val="28"/>
          <w:szCs w:val="28"/>
        </w:rPr>
        <w:t>сахароснижающие</w:t>
      </w:r>
      <w:proofErr w:type="spellEnd"/>
      <w:r w:rsidR="00F31550" w:rsidRPr="003E33BA">
        <w:rPr>
          <w:sz w:val="28"/>
          <w:szCs w:val="28"/>
        </w:rPr>
        <w:t xml:space="preserve"> препараты</w:t>
      </w:r>
    </w:p>
    <w:p w:rsidR="002554D6" w:rsidRDefault="00FB5229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554D6">
        <w:rPr>
          <w:sz w:val="28"/>
          <w:szCs w:val="28"/>
        </w:rPr>
        <w:t>ета2-агонисты</w:t>
      </w:r>
    </w:p>
    <w:p w:rsidR="002554D6" w:rsidRDefault="00FB5229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554D6" w:rsidRPr="002554D6">
        <w:rPr>
          <w:sz w:val="28"/>
          <w:szCs w:val="28"/>
        </w:rPr>
        <w:t>локаторы м-</w:t>
      </w:r>
      <w:proofErr w:type="spellStart"/>
      <w:r w:rsidR="002554D6" w:rsidRPr="002554D6">
        <w:rPr>
          <w:sz w:val="28"/>
          <w:szCs w:val="28"/>
        </w:rPr>
        <w:t>холинорецепторов</w:t>
      </w:r>
      <w:proofErr w:type="spellEnd"/>
    </w:p>
    <w:p w:rsidR="002554D6" w:rsidRPr="003E33BA" w:rsidRDefault="00FB5229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554D6">
        <w:rPr>
          <w:sz w:val="28"/>
          <w:szCs w:val="28"/>
        </w:rPr>
        <w:t>нгаляционные стероиды</w:t>
      </w:r>
    </w:p>
    <w:p w:rsidR="00F31550" w:rsidRPr="003E33BA" w:rsidRDefault="00FB5229" w:rsidP="00F3155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F31550" w:rsidRPr="003E33BA">
        <w:rPr>
          <w:sz w:val="28"/>
          <w:szCs w:val="28"/>
        </w:rPr>
        <w:t>ензодиазепины</w:t>
      </w:r>
      <w:proofErr w:type="spellEnd"/>
    </w:p>
    <w:p w:rsidR="003E33BA" w:rsidRDefault="00FB5229" w:rsidP="009B24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E33BA" w:rsidRPr="003E33BA">
        <w:rPr>
          <w:sz w:val="28"/>
          <w:szCs w:val="28"/>
        </w:rPr>
        <w:t>нотворные препараты</w:t>
      </w:r>
    </w:p>
    <w:p w:rsidR="00CA0F41" w:rsidRDefault="00FB5229" w:rsidP="009B24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A0F41">
        <w:rPr>
          <w:sz w:val="28"/>
          <w:szCs w:val="28"/>
        </w:rPr>
        <w:t>нтидепрессанты</w:t>
      </w:r>
    </w:p>
    <w:p w:rsidR="002C1D2F" w:rsidRDefault="00FB5229" w:rsidP="009B24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C1D2F">
        <w:rPr>
          <w:sz w:val="28"/>
          <w:szCs w:val="28"/>
        </w:rPr>
        <w:t>ротипопаркинсонические</w:t>
      </w:r>
      <w:proofErr w:type="spellEnd"/>
      <w:r w:rsidR="002C1D2F">
        <w:rPr>
          <w:sz w:val="28"/>
          <w:szCs w:val="28"/>
        </w:rPr>
        <w:t xml:space="preserve"> препараты (</w:t>
      </w:r>
      <w:proofErr w:type="spellStart"/>
      <w:r w:rsidR="002C1D2F">
        <w:rPr>
          <w:sz w:val="28"/>
          <w:szCs w:val="28"/>
        </w:rPr>
        <w:t>леводопа</w:t>
      </w:r>
      <w:proofErr w:type="spellEnd"/>
      <w:r w:rsidR="002C1D2F">
        <w:rPr>
          <w:sz w:val="28"/>
          <w:szCs w:val="28"/>
        </w:rPr>
        <w:t>)</w:t>
      </w:r>
    </w:p>
    <w:p w:rsidR="00C27178" w:rsidRDefault="00FB5229" w:rsidP="009B24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27178">
        <w:rPr>
          <w:sz w:val="28"/>
          <w:szCs w:val="28"/>
        </w:rPr>
        <w:t>нтибиотики</w:t>
      </w:r>
    </w:p>
    <w:p w:rsidR="009B245B" w:rsidRDefault="00FB5229" w:rsidP="009B24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33BA" w:rsidRPr="000A0590">
        <w:rPr>
          <w:sz w:val="28"/>
          <w:szCs w:val="28"/>
        </w:rPr>
        <w:t>репараты</w:t>
      </w:r>
      <w:r w:rsidR="009B245B" w:rsidRPr="000A0590">
        <w:rPr>
          <w:sz w:val="28"/>
          <w:szCs w:val="28"/>
        </w:rPr>
        <w:t xml:space="preserve"> же</w:t>
      </w:r>
      <w:r w:rsidR="00F31550" w:rsidRPr="000A0590">
        <w:rPr>
          <w:sz w:val="28"/>
          <w:szCs w:val="28"/>
        </w:rPr>
        <w:t>л</w:t>
      </w:r>
      <w:r w:rsidR="009B245B" w:rsidRPr="000A0590">
        <w:rPr>
          <w:sz w:val="28"/>
          <w:szCs w:val="28"/>
        </w:rPr>
        <w:t>еза</w:t>
      </w:r>
    </w:p>
    <w:p w:rsidR="002C1D2F" w:rsidRPr="000A0590" w:rsidRDefault="00FB5229" w:rsidP="009B24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C1D2F">
        <w:rPr>
          <w:sz w:val="28"/>
          <w:szCs w:val="28"/>
        </w:rPr>
        <w:t>естероидные противовоспалительные средства</w:t>
      </w:r>
    </w:p>
    <w:p w:rsidR="0037114F" w:rsidRPr="003E33BA" w:rsidRDefault="00FB5229" w:rsidP="009B24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1320">
        <w:rPr>
          <w:sz w:val="28"/>
          <w:szCs w:val="28"/>
        </w:rPr>
        <w:t>рочие лекарственные средства</w:t>
      </w:r>
      <w:r w:rsidR="0037114F">
        <w:rPr>
          <w:sz w:val="28"/>
          <w:szCs w:val="28"/>
        </w:rPr>
        <w:t xml:space="preserve"> (</w:t>
      </w:r>
      <w:proofErr w:type="spellStart"/>
      <w:r w:rsidR="0037114F">
        <w:rPr>
          <w:sz w:val="28"/>
          <w:szCs w:val="28"/>
        </w:rPr>
        <w:t>дигоксин</w:t>
      </w:r>
      <w:proofErr w:type="spellEnd"/>
      <w:r w:rsidR="0037114F">
        <w:rPr>
          <w:sz w:val="28"/>
          <w:szCs w:val="28"/>
        </w:rPr>
        <w:t xml:space="preserve">, метоклопрамид, </w:t>
      </w:r>
      <w:proofErr w:type="spellStart"/>
      <w:r w:rsidR="0037114F">
        <w:rPr>
          <w:sz w:val="28"/>
          <w:szCs w:val="28"/>
        </w:rPr>
        <w:t>ацетилцистеин</w:t>
      </w:r>
      <w:proofErr w:type="spellEnd"/>
      <w:r w:rsidR="002554D6">
        <w:rPr>
          <w:sz w:val="28"/>
          <w:szCs w:val="28"/>
        </w:rPr>
        <w:t>, глазные капли "</w:t>
      </w:r>
      <w:proofErr w:type="spellStart"/>
      <w:r w:rsidR="002554D6" w:rsidRPr="00915AF5">
        <w:rPr>
          <w:sz w:val="28"/>
          <w:szCs w:val="28"/>
        </w:rPr>
        <w:t>дорзоламид</w:t>
      </w:r>
      <w:proofErr w:type="spellEnd"/>
      <w:r w:rsidR="002554D6" w:rsidRPr="00915AF5">
        <w:rPr>
          <w:sz w:val="28"/>
          <w:szCs w:val="28"/>
        </w:rPr>
        <w:t xml:space="preserve"> + </w:t>
      </w:r>
      <w:proofErr w:type="spellStart"/>
      <w:r w:rsidR="002554D6" w:rsidRPr="00915AF5">
        <w:rPr>
          <w:sz w:val="28"/>
          <w:szCs w:val="28"/>
        </w:rPr>
        <w:t>тимолол</w:t>
      </w:r>
      <w:proofErr w:type="spellEnd"/>
      <w:r w:rsidR="002554D6" w:rsidRPr="00915AF5">
        <w:rPr>
          <w:sz w:val="28"/>
          <w:szCs w:val="28"/>
        </w:rPr>
        <w:t>"</w:t>
      </w:r>
      <w:r w:rsidR="00915AF5" w:rsidRPr="00915AF5">
        <w:rPr>
          <w:sz w:val="28"/>
          <w:szCs w:val="28"/>
        </w:rPr>
        <w:t xml:space="preserve">, </w:t>
      </w:r>
      <w:proofErr w:type="spellStart"/>
      <w:r w:rsidR="00A470DF" w:rsidRPr="00A470DF">
        <w:rPr>
          <w:iCs/>
          <w:sz w:val="28"/>
          <w:szCs w:val="28"/>
        </w:rPr>
        <w:t>латанопрост</w:t>
      </w:r>
      <w:proofErr w:type="spellEnd"/>
      <w:r w:rsidR="00A470DF" w:rsidRPr="00A470DF">
        <w:rPr>
          <w:sz w:val="28"/>
          <w:szCs w:val="28"/>
        </w:rPr>
        <w:t>,</w:t>
      </w:r>
      <w:r w:rsidR="00A470DF">
        <w:rPr>
          <w:sz w:val="28"/>
          <w:szCs w:val="28"/>
        </w:rPr>
        <w:t xml:space="preserve"> </w:t>
      </w:r>
      <w:proofErr w:type="spellStart"/>
      <w:r w:rsidR="00915AF5" w:rsidRPr="00BB75E3">
        <w:rPr>
          <w:sz w:val="28"/>
          <w:szCs w:val="28"/>
        </w:rPr>
        <w:t>нитрофурантоин</w:t>
      </w:r>
      <w:proofErr w:type="spellEnd"/>
      <w:r w:rsidR="00D81320">
        <w:rPr>
          <w:sz w:val="28"/>
          <w:szCs w:val="28"/>
        </w:rPr>
        <w:t xml:space="preserve">, </w:t>
      </w:r>
      <w:proofErr w:type="spellStart"/>
      <w:r w:rsidR="00D81320" w:rsidRPr="00D81320">
        <w:rPr>
          <w:sz w:val="28"/>
          <w:szCs w:val="28"/>
        </w:rPr>
        <w:t>клемастин</w:t>
      </w:r>
      <w:proofErr w:type="spellEnd"/>
      <w:r w:rsidR="004F57F8">
        <w:rPr>
          <w:sz w:val="28"/>
          <w:szCs w:val="28"/>
        </w:rPr>
        <w:t xml:space="preserve">, </w:t>
      </w:r>
      <w:proofErr w:type="spellStart"/>
      <w:r w:rsidR="004F57F8">
        <w:rPr>
          <w:sz w:val="28"/>
          <w:szCs w:val="28"/>
        </w:rPr>
        <w:t>пентоксифиллин</w:t>
      </w:r>
      <w:proofErr w:type="spellEnd"/>
      <w:r w:rsidR="0037114F">
        <w:rPr>
          <w:sz w:val="28"/>
          <w:szCs w:val="28"/>
        </w:rPr>
        <w:t>)</w:t>
      </w: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  <w:r w:rsidRPr="000E0704">
        <w:rPr>
          <w:sz w:val="28"/>
          <w:szCs w:val="28"/>
        </w:rPr>
        <w:lastRenderedPageBreak/>
        <w:t xml:space="preserve">В задаче могут фигурировать лекарственные средства, назначенные при отсутствии показаний и/или при наличии противопоказаний (в том числе в </w:t>
      </w:r>
      <w:r>
        <w:rPr>
          <w:sz w:val="28"/>
          <w:szCs w:val="28"/>
        </w:rPr>
        <w:t>пожилом и старческом возрасте</w:t>
      </w:r>
      <w:r w:rsidRPr="000E0704">
        <w:rPr>
          <w:sz w:val="28"/>
          <w:szCs w:val="28"/>
        </w:rPr>
        <w:t>), лекарственные средства, не имеющие доказательной базы эффективности</w:t>
      </w:r>
      <w:r w:rsidR="00F31550">
        <w:rPr>
          <w:sz w:val="28"/>
          <w:szCs w:val="28"/>
        </w:rPr>
        <w:t>.</w:t>
      </w:r>
      <w:r w:rsidRPr="000E0704">
        <w:rPr>
          <w:sz w:val="28"/>
          <w:szCs w:val="28"/>
        </w:rPr>
        <w:t xml:space="preserve"> </w:t>
      </w: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</w:p>
    <w:p w:rsidR="009B245B" w:rsidRDefault="009B245B" w:rsidP="009B245B">
      <w:pPr>
        <w:jc w:val="both"/>
        <w:rPr>
          <w:b/>
          <w:sz w:val="28"/>
          <w:szCs w:val="28"/>
        </w:rPr>
      </w:pPr>
      <w:r w:rsidRPr="000E0704">
        <w:rPr>
          <w:b/>
          <w:sz w:val="28"/>
          <w:szCs w:val="28"/>
        </w:rPr>
        <w:t>К клинической задаче будут поставлены следующие задания:</w:t>
      </w:r>
    </w:p>
    <w:p w:rsidR="009B245B" w:rsidRPr="000E0704" w:rsidRDefault="009B245B" w:rsidP="009B245B">
      <w:pPr>
        <w:jc w:val="both"/>
        <w:rPr>
          <w:b/>
          <w:sz w:val="28"/>
          <w:szCs w:val="28"/>
        </w:rPr>
      </w:pPr>
    </w:p>
    <w:p w:rsidR="009B245B" w:rsidRPr="00F0464A" w:rsidRDefault="009B245B" w:rsidP="00C93D55">
      <w:pPr>
        <w:pStyle w:val="a4"/>
        <w:numPr>
          <w:ilvl w:val="0"/>
          <w:numId w:val="8"/>
        </w:numPr>
        <w:ind w:left="567" w:hanging="425"/>
        <w:jc w:val="both"/>
        <w:rPr>
          <w:sz w:val="28"/>
          <w:szCs w:val="28"/>
        </w:rPr>
      </w:pPr>
      <w:r w:rsidRPr="00F0464A">
        <w:rPr>
          <w:sz w:val="28"/>
          <w:szCs w:val="28"/>
        </w:rPr>
        <w:t>Конкурсанту следует оценить соответствие проводимой фармакотерапии всех имеющихся у пациента заболеваний (по основному и сопутствующим заболеваниям).</w:t>
      </w:r>
    </w:p>
    <w:p w:rsidR="009B245B" w:rsidRPr="00F0464A" w:rsidRDefault="009B245B" w:rsidP="00C93D55">
      <w:pPr>
        <w:pStyle w:val="a4"/>
        <w:numPr>
          <w:ilvl w:val="0"/>
          <w:numId w:val="8"/>
        </w:numPr>
        <w:ind w:left="567" w:hanging="425"/>
        <w:jc w:val="both"/>
        <w:rPr>
          <w:sz w:val="28"/>
          <w:szCs w:val="28"/>
        </w:rPr>
      </w:pPr>
      <w:r w:rsidRPr="00F0464A">
        <w:rPr>
          <w:sz w:val="28"/>
          <w:szCs w:val="28"/>
        </w:rPr>
        <w:t>Выявить препараты, назначенные с нарушением инструкций по медицинскому применению, не имеющие доказательной базы эффективности.</w:t>
      </w:r>
    </w:p>
    <w:p w:rsidR="009B245B" w:rsidRPr="00F0464A" w:rsidRDefault="009B245B" w:rsidP="00C93D55">
      <w:pPr>
        <w:pStyle w:val="a4"/>
        <w:numPr>
          <w:ilvl w:val="0"/>
          <w:numId w:val="8"/>
        </w:numPr>
        <w:ind w:left="567" w:hanging="425"/>
        <w:jc w:val="both"/>
        <w:rPr>
          <w:sz w:val="28"/>
          <w:szCs w:val="28"/>
        </w:rPr>
      </w:pPr>
      <w:r w:rsidRPr="00F0464A">
        <w:rPr>
          <w:sz w:val="28"/>
          <w:szCs w:val="28"/>
        </w:rPr>
        <w:t>Определить правильность режима дозирования препаратов, произвести расчет дозы лекарственных средств, выбрать оптимальный путь введения и форму выпуска лекарственного препарата с учетом доказательной медицины.</w:t>
      </w:r>
    </w:p>
    <w:p w:rsidR="009B245B" w:rsidRPr="00F0464A" w:rsidRDefault="009B245B" w:rsidP="00C93D55">
      <w:pPr>
        <w:pStyle w:val="a4"/>
        <w:numPr>
          <w:ilvl w:val="0"/>
          <w:numId w:val="8"/>
        </w:numPr>
        <w:ind w:left="567" w:hanging="425"/>
        <w:jc w:val="both"/>
        <w:rPr>
          <w:sz w:val="28"/>
          <w:szCs w:val="28"/>
        </w:rPr>
      </w:pPr>
      <w:r w:rsidRPr="00F0464A">
        <w:rPr>
          <w:sz w:val="28"/>
          <w:szCs w:val="28"/>
        </w:rPr>
        <w:t>Назначить методы лабораторного контроля эффективности, безопасности, приверженности к данному виду фармакотерапии</w:t>
      </w:r>
    </w:p>
    <w:p w:rsidR="009B245B" w:rsidRPr="00F0464A" w:rsidRDefault="009B245B" w:rsidP="00C93D55">
      <w:pPr>
        <w:pStyle w:val="a4"/>
        <w:numPr>
          <w:ilvl w:val="0"/>
          <w:numId w:val="8"/>
        </w:numPr>
        <w:ind w:left="567" w:hanging="425"/>
        <w:jc w:val="both"/>
        <w:rPr>
          <w:sz w:val="28"/>
          <w:szCs w:val="28"/>
        </w:rPr>
      </w:pPr>
      <w:r w:rsidRPr="00F0464A">
        <w:rPr>
          <w:sz w:val="28"/>
          <w:szCs w:val="28"/>
        </w:rPr>
        <w:t>В случае, если у пациента отмечается нарушение функционирования элиминирующих органов (почки/печень), необходимо провести коррекцию режима дозирования лекарственных средств.</w:t>
      </w:r>
    </w:p>
    <w:p w:rsidR="009B245B" w:rsidRPr="00F0464A" w:rsidRDefault="009B245B" w:rsidP="00C93D55">
      <w:pPr>
        <w:pStyle w:val="a4"/>
        <w:numPr>
          <w:ilvl w:val="0"/>
          <w:numId w:val="8"/>
        </w:numPr>
        <w:ind w:left="567" w:hanging="425"/>
        <w:jc w:val="both"/>
        <w:rPr>
          <w:sz w:val="28"/>
          <w:szCs w:val="28"/>
        </w:rPr>
      </w:pPr>
      <w:r w:rsidRPr="00F0464A">
        <w:rPr>
          <w:sz w:val="28"/>
          <w:szCs w:val="28"/>
        </w:rPr>
        <w:t>В задаче может встреч</w:t>
      </w:r>
      <w:r w:rsidR="00F31550" w:rsidRPr="00F0464A">
        <w:rPr>
          <w:sz w:val="28"/>
          <w:szCs w:val="28"/>
        </w:rPr>
        <w:t>а</w:t>
      </w:r>
      <w:r w:rsidRPr="00F0464A">
        <w:rPr>
          <w:sz w:val="28"/>
          <w:szCs w:val="28"/>
        </w:rPr>
        <w:t xml:space="preserve">ться </w:t>
      </w:r>
      <w:r w:rsidR="00C93D55">
        <w:rPr>
          <w:sz w:val="28"/>
          <w:szCs w:val="28"/>
        </w:rPr>
        <w:t>нежелательная реакция при применении лекарственных препаратов</w:t>
      </w:r>
      <w:r w:rsidR="00FF2E4A" w:rsidRPr="00F0464A">
        <w:rPr>
          <w:sz w:val="28"/>
          <w:szCs w:val="28"/>
        </w:rPr>
        <w:t xml:space="preserve"> (</w:t>
      </w:r>
      <w:r w:rsidR="00C93D55">
        <w:rPr>
          <w:sz w:val="28"/>
          <w:szCs w:val="28"/>
        </w:rPr>
        <w:t xml:space="preserve">в том числе </w:t>
      </w:r>
      <w:r w:rsidR="00FF2E4A" w:rsidRPr="00F0464A">
        <w:rPr>
          <w:sz w:val="28"/>
          <w:szCs w:val="28"/>
        </w:rPr>
        <w:t>паден</w:t>
      </w:r>
      <w:r w:rsidR="00FF2E4A" w:rsidRPr="00C93D55">
        <w:rPr>
          <w:sz w:val="28"/>
          <w:szCs w:val="28"/>
        </w:rPr>
        <w:t>ия</w:t>
      </w:r>
      <w:r w:rsidR="00FF2E4A" w:rsidRPr="00F0464A">
        <w:rPr>
          <w:sz w:val="28"/>
          <w:szCs w:val="28"/>
        </w:rPr>
        <w:t>)</w:t>
      </w:r>
      <w:r w:rsidRPr="00F0464A">
        <w:rPr>
          <w:sz w:val="28"/>
          <w:szCs w:val="28"/>
        </w:rPr>
        <w:t>. В таком случае конкурсант должен:</w:t>
      </w:r>
    </w:p>
    <w:p w:rsidR="009B245B" w:rsidRPr="000E0704" w:rsidRDefault="009B245B" w:rsidP="00C93D55">
      <w:pPr>
        <w:pStyle w:val="a4"/>
        <w:numPr>
          <w:ilvl w:val="1"/>
          <w:numId w:val="8"/>
        </w:numPr>
        <w:ind w:left="993"/>
        <w:jc w:val="both"/>
        <w:rPr>
          <w:sz w:val="28"/>
          <w:szCs w:val="28"/>
        </w:rPr>
      </w:pPr>
      <w:r w:rsidRPr="000E0704">
        <w:rPr>
          <w:sz w:val="28"/>
          <w:szCs w:val="28"/>
        </w:rPr>
        <w:t xml:space="preserve">заподозрить </w:t>
      </w:r>
      <w:r w:rsidR="00C93D55">
        <w:rPr>
          <w:sz w:val="28"/>
          <w:szCs w:val="28"/>
        </w:rPr>
        <w:t xml:space="preserve">нежелательную </w:t>
      </w:r>
      <w:r w:rsidRPr="000E0704">
        <w:rPr>
          <w:sz w:val="28"/>
          <w:szCs w:val="28"/>
        </w:rPr>
        <w:t xml:space="preserve">реакцию, определить ее тип </w:t>
      </w:r>
      <w:r w:rsidR="00C93D55">
        <w:rPr>
          <w:sz w:val="28"/>
          <w:szCs w:val="28"/>
        </w:rPr>
        <w:t xml:space="preserve">по </w:t>
      </w:r>
      <w:r w:rsidRPr="000E0704">
        <w:rPr>
          <w:sz w:val="28"/>
          <w:szCs w:val="28"/>
        </w:rPr>
        <w:t>классификаци</w:t>
      </w:r>
      <w:r w:rsidR="00C93D55">
        <w:rPr>
          <w:sz w:val="28"/>
          <w:szCs w:val="28"/>
        </w:rPr>
        <w:t>и</w:t>
      </w:r>
      <w:r w:rsidRPr="000E0704">
        <w:rPr>
          <w:sz w:val="28"/>
          <w:szCs w:val="28"/>
        </w:rPr>
        <w:t xml:space="preserve"> ВОЗ, факторы риска ее раз</w:t>
      </w:r>
      <w:r w:rsidR="00C93D55">
        <w:rPr>
          <w:sz w:val="28"/>
          <w:szCs w:val="28"/>
        </w:rPr>
        <w:t>вития и профилактики у пациента;</w:t>
      </w:r>
    </w:p>
    <w:p w:rsidR="009B245B" w:rsidRPr="000E0704" w:rsidRDefault="009B245B" w:rsidP="00C93D55">
      <w:pPr>
        <w:pStyle w:val="a4"/>
        <w:numPr>
          <w:ilvl w:val="1"/>
          <w:numId w:val="8"/>
        </w:numPr>
        <w:ind w:left="993"/>
        <w:jc w:val="both"/>
        <w:rPr>
          <w:sz w:val="28"/>
          <w:szCs w:val="28"/>
        </w:rPr>
      </w:pPr>
      <w:r w:rsidRPr="000E0704">
        <w:rPr>
          <w:sz w:val="28"/>
          <w:szCs w:val="28"/>
        </w:rPr>
        <w:t>определить причинно-след</w:t>
      </w:r>
      <w:r w:rsidR="00C93D55">
        <w:rPr>
          <w:sz w:val="28"/>
          <w:szCs w:val="28"/>
        </w:rPr>
        <w:t xml:space="preserve">ственную связь по шкале </w:t>
      </w:r>
      <w:proofErr w:type="spellStart"/>
      <w:r w:rsidR="00C93D55">
        <w:rPr>
          <w:sz w:val="28"/>
          <w:szCs w:val="28"/>
        </w:rPr>
        <w:t>Наранжо</w:t>
      </w:r>
      <w:proofErr w:type="spellEnd"/>
      <w:r w:rsidR="00C93D55">
        <w:rPr>
          <w:sz w:val="28"/>
          <w:szCs w:val="28"/>
        </w:rPr>
        <w:t>;</w:t>
      </w:r>
    </w:p>
    <w:p w:rsidR="009B245B" w:rsidRPr="000E0704" w:rsidRDefault="009B245B" w:rsidP="00C93D55">
      <w:pPr>
        <w:pStyle w:val="a4"/>
        <w:numPr>
          <w:ilvl w:val="1"/>
          <w:numId w:val="8"/>
        </w:numPr>
        <w:ind w:left="993"/>
        <w:jc w:val="both"/>
        <w:rPr>
          <w:sz w:val="28"/>
          <w:szCs w:val="28"/>
        </w:rPr>
      </w:pPr>
      <w:r w:rsidRPr="000E0704">
        <w:rPr>
          <w:sz w:val="28"/>
          <w:szCs w:val="28"/>
        </w:rPr>
        <w:t xml:space="preserve">решить, нужно ли оформлять карту-извещение о </w:t>
      </w:r>
      <w:r w:rsidR="00C93D55">
        <w:rPr>
          <w:sz w:val="28"/>
          <w:szCs w:val="28"/>
        </w:rPr>
        <w:t>нежелательной реакции;</w:t>
      </w:r>
    </w:p>
    <w:p w:rsidR="009B245B" w:rsidRPr="000E0704" w:rsidRDefault="009B245B" w:rsidP="00C93D55">
      <w:pPr>
        <w:pStyle w:val="a4"/>
        <w:numPr>
          <w:ilvl w:val="1"/>
          <w:numId w:val="8"/>
        </w:numPr>
        <w:ind w:left="993"/>
        <w:jc w:val="both"/>
        <w:rPr>
          <w:sz w:val="28"/>
          <w:szCs w:val="28"/>
        </w:rPr>
      </w:pPr>
      <w:r w:rsidRPr="000E0704">
        <w:rPr>
          <w:sz w:val="28"/>
          <w:szCs w:val="28"/>
        </w:rPr>
        <w:t xml:space="preserve">при необходимости предложить меры по коррекции, терапии, профилактики </w:t>
      </w:r>
      <w:r w:rsidR="00C93D55">
        <w:rPr>
          <w:sz w:val="28"/>
          <w:szCs w:val="28"/>
        </w:rPr>
        <w:t>нежелательной реакции</w:t>
      </w:r>
      <w:r w:rsidRPr="000E0704">
        <w:rPr>
          <w:sz w:val="28"/>
          <w:szCs w:val="28"/>
        </w:rPr>
        <w:t>.</w:t>
      </w:r>
    </w:p>
    <w:p w:rsidR="009B245B" w:rsidRPr="00F0464A" w:rsidRDefault="009B245B" w:rsidP="00C93D55">
      <w:pPr>
        <w:pStyle w:val="a4"/>
        <w:numPr>
          <w:ilvl w:val="0"/>
          <w:numId w:val="8"/>
        </w:numPr>
        <w:ind w:left="567" w:hanging="425"/>
        <w:jc w:val="both"/>
        <w:rPr>
          <w:sz w:val="28"/>
          <w:szCs w:val="28"/>
        </w:rPr>
      </w:pPr>
      <w:r w:rsidRPr="00F0464A">
        <w:rPr>
          <w:sz w:val="28"/>
          <w:szCs w:val="28"/>
        </w:rPr>
        <w:t xml:space="preserve">С учетом показаний, противопоказаний (регламентированных инструкцией по медицинскому применению), </w:t>
      </w:r>
      <w:r w:rsidRPr="00F0464A">
        <w:rPr>
          <w:sz w:val="28"/>
          <w:szCs w:val="28"/>
          <w:lang w:val="en-US"/>
        </w:rPr>
        <w:t>STOP</w:t>
      </w:r>
      <w:r w:rsidRPr="00F0464A">
        <w:rPr>
          <w:sz w:val="28"/>
          <w:szCs w:val="28"/>
        </w:rPr>
        <w:t>/</w:t>
      </w:r>
      <w:r w:rsidRPr="00F0464A">
        <w:rPr>
          <w:sz w:val="28"/>
          <w:szCs w:val="28"/>
          <w:lang w:val="en-US"/>
        </w:rPr>
        <w:t>START</w:t>
      </w:r>
      <w:r w:rsidRPr="00F0464A">
        <w:rPr>
          <w:sz w:val="28"/>
          <w:szCs w:val="28"/>
        </w:rPr>
        <w:t xml:space="preserve"> критериев, шкалы антихолинергической нагрузки, </w:t>
      </w:r>
      <w:r w:rsidR="00294355" w:rsidRPr="00F0464A">
        <w:rPr>
          <w:sz w:val="28"/>
          <w:szCs w:val="28"/>
        </w:rPr>
        <w:t>а также других инструментов,</w:t>
      </w:r>
      <w:r w:rsidRPr="00F0464A">
        <w:rPr>
          <w:sz w:val="28"/>
          <w:szCs w:val="28"/>
        </w:rPr>
        <w:t xml:space="preserve"> доказательной базы эффективности лекарственного средства, факторов риска развития неблагоприятных побочных реакций, конкурсанту необходимо сформулировать рекомендации по коррекции терапии:</w:t>
      </w:r>
    </w:p>
    <w:p w:rsidR="009B245B" w:rsidRPr="000E0704" w:rsidRDefault="009B245B" w:rsidP="00C93D55">
      <w:pPr>
        <w:pStyle w:val="a4"/>
        <w:numPr>
          <w:ilvl w:val="1"/>
          <w:numId w:val="8"/>
        </w:numPr>
        <w:ind w:left="993"/>
        <w:jc w:val="both"/>
        <w:rPr>
          <w:sz w:val="28"/>
          <w:szCs w:val="28"/>
        </w:rPr>
      </w:pPr>
      <w:r w:rsidRPr="000E0704">
        <w:rPr>
          <w:sz w:val="28"/>
          <w:szCs w:val="28"/>
        </w:rPr>
        <w:t>отмена препарата,</w:t>
      </w:r>
    </w:p>
    <w:p w:rsidR="009B245B" w:rsidRPr="000E0704" w:rsidRDefault="009B245B" w:rsidP="00C93D55">
      <w:pPr>
        <w:pStyle w:val="a4"/>
        <w:numPr>
          <w:ilvl w:val="1"/>
          <w:numId w:val="8"/>
        </w:numPr>
        <w:ind w:left="993"/>
        <w:jc w:val="both"/>
        <w:rPr>
          <w:sz w:val="28"/>
          <w:szCs w:val="28"/>
        </w:rPr>
      </w:pPr>
      <w:r w:rsidRPr="000E0704">
        <w:rPr>
          <w:sz w:val="28"/>
          <w:szCs w:val="28"/>
        </w:rPr>
        <w:t>замена препарата,</w:t>
      </w:r>
    </w:p>
    <w:p w:rsidR="009B245B" w:rsidRPr="000E0704" w:rsidRDefault="009B245B" w:rsidP="00C93D55">
      <w:pPr>
        <w:pStyle w:val="a4"/>
        <w:numPr>
          <w:ilvl w:val="1"/>
          <w:numId w:val="8"/>
        </w:numPr>
        <w:ind w:left="993"/>
        <w:jc w:val="both"/>
        <w:rPr>
          <w:sz w:val="28"/>
          <w:szCs w:val="28"/>
        </w:rPr>
      </w:pPr>
      <w:r w:rsidRPr="000E0704">
        <w:rPr>
          <w:sz w:val="28"/>
          <w:szCs w:val="28"/>
        </w:rPr>
        <w:t>изменение режима дозирования.</w:t>
      </w:r>
    </w:p>
    <w:p w:rsidR="009B245B" w:rsidRDefault="009B245B" w:rsidP="009B245B">
      <w:pPr>
        <w:pStyle w:val="a4"/>
        <w:ind w:left="0"/>
        <w:jc w:val="both"/>
        <w:rPr>
          <w:sz w:val="28"/>
          <w:szCs w:val="28"/>
        </w:rPr>
      </w:pPr>
    </w:p>
    <w:p w:rsidR="009B245B" w:rsidRPr="000E0704" w:rsidRDefault="009B245B" w:rsidP="009B245B">
      <w:pPr>
        <w:pStyle w:val="a4"/>
        <w:ind w:left="0"/>
        <w:jc w:val="both"/>
        <w:rPr>
          <w:sz w:val="28"/>
          <w:szCs w:val="28"/>
        </w:rPr>
      </w:pP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  <w:r w:rsidRPr="000E0704">
        <w:rPr>
          <w:b/>
          <w:bCs/>
          <w:sz w:val="28"/>
          <w:szCs w:val="28"/>
        </w:rPr>
        <w:t>Для</w:t>
      </w:r>
      <w:r w:rsidRPr="000E0704">
        <w:rPr>
          <w:sz w:val="28"/>
          <w:szCs w:val="28"/>
        </w:rPr>
        <w:t xml:space="preserve"> </w:t>
      </w:r>
      <w:r w:rsidRPr="000E0704">
        <w:rPr>
          <w:b/>
          <w:bCs/>
          <w:sz w:val="28"/>
          <w:szCs w:val="28"/>
        </w:rPr>
        <w:t>подготовки к конкурсному заданию участникам рекомендуется подготовиться по следующим вопросам:</w:t>
      </w:r>
    </w:p>
    <w:p w:rsidR="00B71325" w:rsidRPr="00B71325" w:rsidRDefault="00B71325" w:rsidP="00B7132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71325">
        <w:rPr>
          <w:sz w:val="28"/>
          <w:szCs w:val="28"/>
        </w:rPr>
        <w:lastRenderedPageBreak/>
        <w:t>Использование Государственного реестра лекарственных средств для поиска актуальных официальных инструкций по медицинскому применению.</w:t>
      </w:r>
    </w:p>
    <w:p w:rsidR="00B71325" w:rsidRPr="00B71325" w:rsidRDefault="009B245B" w:rsidP="00B7132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71325">
        <w:rPr>
          <w:sz w:val="28"/>
          <w:szCs w:val="28"/>
        </w:rPr>
        <w:t>Назначение</w:t>
      </w:r>
      <w:r w:rsidR="005700CA" w:rsidRPr="00B71325">
        <w:rPr>
          <w:sz w:val="28"/>
          <w:szCs w:val="28"/>
        </w:rPr>
        <w:t xml:space="preserve"> лекарственных препаратов </w:t>
      </w:r>
      <w:r w:rsidRPr="00B71325">
        <w:rPr>
          <w:sz w:val="28"/>
          <w:szCs w:val="28"/>
        </w:rPr>
        <w:t>с учетом инстру</w:t>
      </w:r>
      <w:r w:rsidR="005700CA" w:rsidRPr="00B71325">
        <w:rPr>
          <w:sz w:val="28"/>
          <w:szCs w:val="28"/>
        </w:rPr>
        <w:t>кций по медицинскому применению.</w:t>
      </w:r>
    </w:p>
    <w:p w:rsidR="009B245B" w:rsidRPr="00B71325" w:rsidRDefault="009B245B" w:rsidP="00B7132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71325">
        <w:rPr>
          <w:sz w:val="28"/>
          <w:szCs w:val="28"/>
        </w:rPr>
        <w:t xml:space="preserve">Коррекция </w:t>
      </w:r>
      <w:r w:rsidR="00B71325" w:rsidRPr="00B71325">
        <w:rPr>
          <w:sz w:val="28"/>
          <w:szCs w:val="28"/>
        </w:rPr>
        <w:t>режима дозирования</w:t>
      </w:r>
      <w:r w:rsidRPr="00B71325">
        <w:rPr>
          <w:sz w:val="28"/>
          <w:szCs w:val="28"/>
        </w:rPr>
        <w:t xml:space="preserve"> лекарственных средств у </w:t>
      </w:r>
      <w:proofErr w:type="spellStart"/>
      <w:r w:rsidRPr="00B71325">
        <w:rPr>
          <w:sz w:val="28"/>
          <w:szCs w:val="28"/>
        </w:rPr>
        <w:t>полиморбидных</w:t>
      </w:r>
      <w:proofErr w:type="spellEnd"/>
      <w:r w:rsidRPr="00B71325">
        <w:rPr>
          <w:sz w:val="28"/>
          <w:szCs w:val="28"/>
        </w:rPr>
        <w:t xml:space="preserve"> пациентов пожилого и старческого возраста</w:t>
      </w:r>
      <w:r w:rsidR="00B71325" w:rsidRPr="00B71325">
        <w:rPr>
          <w:sz w:val="28"/>
          <w:szCs w:val="28"/>
        </w:rPr>
        <w:t xml:space="preserve"> в зависимости от функции почек и печени.</w:t>
      </w:r>
    </w:p>
    <w:p w:rsidR="00B71325" w:rsidRPr="00B71325" w:rsidRDefault="00B71325" w:rsidP="00B7132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71325">
        <w:rPr>
          <w:sz w:val="28"/>
          <w:szCs w:val="28"/>
        </w:rPr>
        <w:t xml:space="preserve">Выявление нежелательных реакций при применении лекарственных препаратов. Анализ причинно-следственной связи между назначением лекарственного препарата и развитием нежелательной реакции, потенциальной </w:t>
      </w:r>
      <w:proofErr w:type="spellStart"/>
      <w:r w:rsidRPr="00B71325">
        <w:rPr>
          <w:sz w:val="28"/>
          <w:szCs w:val="28"/>
        </w:rPr>
        <w:t>предотвратимости</w:t>
      </w:r>
      <w:proofErr w:type="spellEnd"/>
      <w:r w:rsidRPr="00B71325">
        <w:rPr>
          <w:sz w:val="28"/>
          <w:szCs w:val="28"/>
        </w:rPr>
        <w:t>, вреда здоровью пациента.</w:t>
      </w:r>
    </w:p>
    <w:p w:rsidR="00B71325" w:rsidRPr="00B71325" w:rsidRDefault="00B71325" w:rsidP="00B7132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71325">
        <w:rPr>
          <w:sz w:val="28"/>
          <w:szCs w:val="28"/>
        </w:rPr>
        <w:t xml:space="preserve">Выявление потенциальных </w:t>
      </w:r>
      <w:proofErr w:type="spellStart"/>
      <w:r w:rsidRPr="00B71325">
        <w:rPr>
          <w:sz w:val="28"/>
          <w:szCs w:val="28"/>
        </w:rPr>
        <w:t>межлекарственных</w:t>
      </w:r>
      <w:proofErr w:type="spellEnd"/>
      <w:r w:rsidRPr="00B71325">
        <w:rPr>
          <w:sz w:val="28"/>
          <w:szCs w:val="28"/>
        </w:rPr>
        <w:t xml:space="preserve"> взаимодействий.</w:t>
      </w:r>
    </w:p>
    <w:p w:rsidR="00FF2E4A" w:rsidRPr="00B71325" w:rsidRDefault="00FF2E4A" w:rsidP="00B7132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71325">
        <w:rPr>
          <w:sz w:val="28"/>
          <w:szCs w:val="28"/>
        </w:rPr>
        <w:t xml:space="preserve">Инструменты борьбы с </w:t>
      </w:r>
      <w:proofErr w:type="spellStart"/>
      <w:r w:rsidRPr="00B71325">
        <w:rPr>
          <w:sz w:val="28"/>
          <w:szCs w:val="28"/>
        </w:rPr>
        <w:t>полипрагмазией</w:t>
      </w:r>
      <w:proofErr w:type="spellEnd"/>
      <w:r w:rsidRPr="00B71325">
        <w:rPr>
          <w:sz w:val="28"/>
          <w:szCs w:val="28"/>
        </w:rPr>
        <w:t xml:space="preserve"> и алгоритмы </w:t>
      </w:r>
      <w:proofErr w:type="spellStart"/>
      <w:r w:rsidRPr="00B71325">
        <w:rPr>
          <w:sz w:val="28"/>
          <w:szCs w:val="28"/>
        </w:rPr>
        <w:t>депрескрайбинга</w:t>
      </w:r>
      <w:proofErr w:type="spellEnd"/>
      <w:r w:rsidRPr="00B71325">
        <w:rPr>
          <w:sz w:val="28"/>
          <w:szCs w:val="28"/>
        </w:rPr>
        <w:t>.</w:t>
      </w: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  <w:r w:rsidRPr="000E0704">
        <w:rPr>
          <w:sz w:val="28"/>
          <w:szCs w:val="28"/>
        </w:rPr>
        <w:t> </w:t>
      </w: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  <w:r w:rsidRPr="000E0704">
        <w:rPr>
          <w:b/>
          <w:bCs/>
          <w:sz w:val="28"/>
          <w:szCs w:val="28"/>
        </w:rPr>
        <w:t>Для подготовки к конкурсному заданию рекомендуется использовать следующую литературу:</w:t>
      </w:r>
    </w:p>
    <w:p w:rsidR="009B245B" w:rsidRDefault="009B245B" w:rsidP="00B71325">
      <w:pPr>
        <w:numPr>
          <w:ilvl w:val="0"/>
          <w:numId w:val="11"/>
        </w:numPr>
        <w:rPr>
          <w:sz w:val="28"/>
          <w:szCs w:val="28"/>
        </w:rPr>
      </w:pPr>
      <w:r w:rsidRPr="000E0704">
        <w:rPr>
          <w:sz w:val="28"/>
          <w:szCs w:val="28"/>
        </w:rPr>
        <w:t xml:space="preserve">Клиническая фармакология  [Электронный ресурс] : национальное руководство/ ред. Ю. Б. Белоусов [и др.]. -Москва:  ГЭОТАР-Медиа, 2014. – 976 с.- Режим доступа: </w:t>
      </w:r>
      <w:hyperlink r:id="rId6" w:history="1">
        <w:r w:rsidR="00FF2E4A" w:rsidRPr="0005006A">
          <w:rPr>
            <w:rStyle w:val="a3"/>
            <w:sz w:val="28"/>
            <w:szCs w:val="28"/>
          </w:rPr>
          <w:t>http://www.rosmedlib.ru/</w:t>
        </w:r>
      </w:hyperlink>
      <w:r w:rsidRPr="000E0704">
        <w:rPr>
          <w:sz w:val="28"/>
          <w:szCs w:val="28"/>
        </w:rPr>
        <w:t>.</w:t>
      </w:r>
    </w:p>
    <w:p w:rsidR="00FF2E4A" w:rsidRPr="000E0704" w:rsidRDefault="0068578B" w:rsidP="00B71325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68578B">
        <w:rPr>
          <w:sz w:val="28"/>
          <w:szCs w:val="28"/>
        </w:rPr>
        <w:t>Кукес</w:t>
      </w:r>
      <w:proofErr w:type="spellEnd"/>
      <w:r w:rsidRPr="0068578B">
        <w:rPr>
          <w:sz w:val="28"/>
          <w:szCs w:val="28"/>
        </w:rPr>
        <w:t xml:space="preserve"> В.Г., Клиническая фармакология : учебник / </w:t>
      </w:r>
      <w:proofErr w:type="spellStart"/>
      <w:r w:rsidRPr="0068578B">
        <w:rPr>
          <w:sz w:val="28"/>
          <w:szCs w:val="28"/>
        </w:rPr>
        <w:t>Кукес</w:t>
      </w:r>
      <w:proofErr w:type="spellEnd"/>
      <w:r w:rsidRPr="0068578B">
        <w:rPr>
          <w:sz w:val="28"/>
          <w:szCs w:val="28"/>
        </w:rPr>
        <w:t xml:space="preserve"> В.Г. - М. : ГЭОТАР-Медиа, 2018. - 1024 с. </w:t>
      </w:r>
    </w:p>
    <w:p w:rsidR="009B245B" w:rsidRPr="000E0704" w:rsidRDefault="009B245B" w:rsidP="00B71325">
      <w:pPr>
        <w:numPr>
          <w:ilvl w:val="0"/>
          <w:numId w:val="11"/>
        </w:numPr>
        <w:rPr>
          <w:sz w:val="28"/>
          <w:szCs w:val="28"/>
        </w:rPr>
      </w:pPr>
      <w:r w:rsidRPr="000E0704">
        <w:rPr>
          <w:sz w:val="28"/>
          <w:szCs w:val="28"/>
        </w:rPr>
        <w:t xml:space="preserve">Петров В. И.  Клиническая фармакология и фармакотерапия в реальной врачебной практике : мастер-класс [Электронный ресурс] : учебник/ В. И. Петров. -Москва: ГЭОТАР-Медиа, 2011. -871 с.: ил. - Режим доступа: </w:t>
      </w:r>
      <w:hyperlink r:id="rId7" w:history="1">
        <w:r w:rsidRPr="000E0704">
          <w:rPr>
            <w:rStyle w:val="a3"/>
            <w:sz w:val="28"/>
            <w:szCs w:val="28"/>
          </w:rPr>
          <w:t>http://www.studmedlib.ru/</w:t>
        </w:r>
      </w:hyperlink>
      <w:r w:rsidRPr="000E0704">
        <w:rPr>
          <w:sz w:val="28"/>
          <w:szCs w:val="28"/>
        </w:rPr>
        <w:t>.</w:t>
      </w:r>
    </w:p>
    <w:p w:rsidR="009B245B" w:rsidRPr="000E0704" w:rsidRDefault="009B245B" w:rsidP="00B71325">
      <w:pPr>
        <w:numPr>
          <w:ilvl w:val="0"/>
          <w:numId w:val="11"/>
        </w:numPr>
        <w:rPr>
          <w:sz w:val="28"/>
          <w:szCs w:val="28"/>
        </w:rPr>
      </w:pPr>
      <w:r w:rsidRPr="000E0704">
        <w:rPr>
          <w:sz w:val="28"/>
          <w:szCs w:val="28"/>
        </w:rPr>
        <w:t xml:space="preserve">Д.А. Сычев </w:t>
      </w:r>
      <w:r w:rsidR="00F32648">
        <w:rPr>
          <w:sz w:val="28"/>
          <w:szCs w:val="28"/>
        </w:rPr>
        <w:t>(ред.).  Полипрагмазия в клинической практике</w:t>
      </w:r>
      <w:r w:rsidR="00F32648" w:rsidRPr="00F32648">
        <w:rPr>
          <w:sz w:val="28"/>
          <w:szCs w:val="28"/>
        </w:rPr>
        <w:t xml:space="preserve">: </w:t>
      </w:r>
      <w:r w:rsidR="00F32648">
        <w:rPr>
          <w:sz w:val="28"/>
          <w:szCs w:val="28"/>
        </w:rPr>
        <w:t xml:space="preserve">проблема и решения. </w:t>
      </w:r>
      <w:r w:rsidRPr="000E0704">
        <w:rPr>
          <w:sz w:val="28"/>
          <w:szCs w:val="28"/>
        </w:rPr>
        <w:t xml:space="preserve"> </w:t>
      </w:r>
      <w:r w:rsidR="00F32648">
        <w:rPr>
          <w:sz w:val="28"/>
          <w:szCs w:val="28"/>
        </w:rPr>
        <w:t>У</w:t>
      </w:r>
      <w:r w:rsidRPr="000E0704">
        <w:rPr>
          <w:sz w:val="28"/>
          <w:szCs w:val="28"/>
        </w:rPr>
        <w:t>чебное пособие</w:t>
      </w:r>
      <w:r w:rsidR="00F32648">
        <w:rPr>
          <w:sz w:val="28"/>
          <w:szCs w:val="28"/>
        </w:rPr>
        <w:t>, 2</w:t>
      </w:r>
      <w:r w:rsidRPr="000E0704">
        <w:rPr>
          <w:sz w:val="28"/>
          <w:szCs w:val="28"/>
        </w:rPr>
        <w:t>-</w:t>
      </w:r>
      <w:r w:rsidR="00F32648">
        <w:rPr>
          <w:sz w:val="28"/>
          <w:szCs w:val="28"/>
        </w:rPr>
        <w:t xml:space="preserve">е издание, исп. и доп. </w:t>
      </w:r>
      <w:r w:rsidRPr="000E0704">
        <w:rPr>
          <w:sz w:val="28"/>
          <w:szCs w:val="28"/>
        </w:rPr>
        <w:t xml:space="preserve"> </w:t>
      </w:r>
      <w:r w:rsidR="00F32648">
        <w:rPr>
          <w:sz w:val="28"/>
          <w:szCs w:val="28"/>
        </w:rPr>
        <w:t>СПб, издательство "Профессия"</w:t>
      </w:r>
      <w:r w:rsidRPr="000E0704">
        <w:rPr>
          <w:sz w:val="28"/>
          <w:szCs w:val="28"/>
        </w:rPr>
        <w:t>, 20</w:t>
      </w:r>
      <w:r w:rsidR="00F32648">
        <w:rPr>
          <w:sz w:val="28"/>
          <w:szCs w:val="28"/>
        </w:rPr>
        <w:t>18, 272 с.</w:t>
      </w:r>
    </w:p>
    <w:p w:rsidR="009B245B" w:rsidRPr="000E0704" w:rsidRDefault="009B245B" w:rsidP="00B71325">
      <w:pPr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0E0704">
        <w:rPr>
          <w:sz w:val="28"/>
          <w:szCs w:val="28"/>
        </w:rPr>
        <w:t xml:space="preserve">Клиническая фармакология. Общие вопросы клинической фармакологии: практикум: учебное пособие/ под ред. В. Г. </w:t>
      </w:r>
      <w:proofErr w:type="spellStart"/>
      <w:r w:rsidRPr="000E0704">
        <w:rPr>
          <w:sz w:val="28"/>
          <w:szCs w:val="28"/>
        </w:rPr>
        <w:t>Кукеса</w:t>
      </w:r>
      <w:proofErr w:type="spellEnd"/>
      <w:r w:rsidRPr="000E0704">
        <w:rPr>
          <w:sz w:val="28"/>
          <w:szCs w:val="28"/>
        </w:rPr>
        <w:t xml:space="preserve">; Д. А. Сычев, Л.С. </w:t>
      </w:r>
      <w:proofErr w:type="spellStart"/>
      <w:r w:rsidRPr="000E0704">
        <w:rPr>
          <w:sz w:val="28"/>
          <w:szCs w:val="28"/>
        </w:rPr>
        <w:t>Долженкова</w:t>
      </w:r>
      <w:proofErr w:type="spellEnd"/>
      <w:r w:rsidRPr="000E0704">
        <w:rPr>
          <w:sz w:val="28"/>
          <w:szCs w:val="28"/>
        </w:rPr>
        <w:t>, В.К</w:t>
      </w:r>
      <w:r w:rsidR="00FF2E4A">
        <w:rPr>
          <w:sz w:val="28"/>
          <w:szCs w:val="28"/>
        </w:rPr>
        <w:t xml:space="preserve">. </w:t>
      </w:r>
      <w:proofErr w:type="spellStart"/>
      <w:r w:rsidR="00FF2E4A">
        <w:rPr>
          <w:sz w:val="28"/>
          <w:szCs w:val="28"/>
        </w:rPr>
        <w:t>Прозорова</w:t>
      </w:r>
      <w:proofErr w:type="spellEnd"/>
      <w:r w:rsidR="00FF2E4A">
        <w:rPr>
          <w:sz w:val="28"/>
          <w:szCs w:val="28"/>
        </w:rPr>
        <w:t>. - М.: ГЭОТАР-Медиа, 2013</w:t>
      </w:r>
      <w:r w:rsidRPr="000E0704">
        <w:rPr>
          <w:sz w:val="28"/>
          <w:szCs w:val="28"/>
        </w:rPr>
        <w:t>.</w:t>
      </w:r>
    </w:p>
    <w:p w:rsidR="009B245B" w:rsidRDefault="009B245B" w:rsidP="00B71325">
      <w:pPr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0E0704">
        <w:rPr>
          <w:sz w:val="28"/>
          <w:szCs w:val="28"/>
        </w:rPr>
        <w:t xml:space="preserve">Федеральное руководство по использованию лекарственных средств (формулярная система). Выпуск </w:t>
      </w:r>
      <w:r w:rsidRPr="0038730F">
        <w:rPr>
          <w:sz w:val="28"/>
          <w:szCs w:val="28"/>
        </w:rPr>
        <w:t>XVI</w:t>
      </w:r>
      <w:r w:rsidRPr="000E0704">
        <w:rPr>
          <w:sz w:val="28"/>
          <w:szCs w:val="28"/>
        </w:rPr>
        <w:t>. – М.: «Эхо».</w:t>
      </w:r>
    </w:p>
    <w:p w:rsidR="0038730F" w:rsidRPr="00B71325" w:rsidRDefault="0038730F" w:rsidP="00B71325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B71325">
        <w:rPr>
          <w:rFonts w:hint="eastAsia"/>
          <w:sz w:val="28"/>
          <w:szCs w:val="28"/>
        </w:rPr>
        <w:t>Клейменова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Е</w:t>
      </w:r>
      <w:r w:rsidRPr="00B71325">
        <w:rPr>
          <w:sz w:val="28"/>
          <w:szCs w:val="28"/>
        </w:rPr>
        <w:t>.</w:t>
      </w:r>
      <w:r w:rsidRPr="00B71325">
        <w:rPr>
          <w:rFonts w:hint="eastAsia"/>
          <w:sz w:val="28"/>
          <w:szCs w:val="28"/>
        </w:rPr>
        <w:t>Б</w:t>
      </w:r>
      <w:r w:rsidRPr="00B71325">
        <w:rPr>
          <w:sz w:val="28"/>
          <w:szCs w:val="28"/>
        </w:rPr>
        <w:t xml:space="preserve">., </w:t>
      </w:r>
      <w:r w:rsidRPr="00B71325">
        <w:rPr>
          <w:rFonts w:hint="eastAsia"/>
          <w:sz w:val="28"/>
          <w:szCs w:val="28"/>
        </w:rPr>
        <w:t>Яшина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Л</w:t>
      </w:r>
      <w:r w:rsidRPr="00B71325">
        <w:rPr>
          <w:sz w:val="28"/>
          <w:szCs w:val="28"/>
        </w:rPr>
        <w:t>.</w:t>
      </w:r>
      <w:r w:rsidRPr="00B71325">
        <w:rPr>
          <w:rFonts w:hint="eastAsia"/>
          <w:sz w:val="28"/>
          <w:szCs w:val="28"/>
        </w:rPr>
        <w:t>П</w:t>
      </w:r>
      <w:r w:rsidRPr="00B71325">
        <w:rPr>
          <w:sz w:val="28"/>
          <w:szCs w:val="28"/>
        </w:rPr>
        <w:t xml:space="preserve">. </w:t>
      </w:r>
      <w:r w:rsidRPr="00B71325">
        <w:rPr>
          <w:rFonts w:hint="eastAsia"/>
          <w:sz w:val="28"/>
          <w:szCs w:val="28"/>
        </w:rPr>
        <w:t>Протоколы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по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обеспечению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безопасности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медицинской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помощи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в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многопрофильном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стационаре</w:t>
      </w:r>
      <w:r w:rsidRPr="00B71325">
        <w:rPr>
          <w:sz w:val="28"/>
          <w:szCs w:val="28"/>
        </w:rPr>
        <w:t xml:space="preserve">: </w:t>
      </w:r>
      <w:r w:rsidRPr="00B71325">
        <w:rPr>
          <w:rFonts w:hint="eastAsia"/>
          <w:sz w:val="28"/>
          <w:szCs w:val="28"/>
        </w:rPr>
        <w:t>Учебно</w:t>
      </w:r>
      <w:r w:rsidRPr="00B71325">
        <w:rPr>
          <w:sz w:val="28"/>
          <w:szCs w:val="28"/>
        </w:rPr>
        <w:t>-</w:t>
      </w:r>
      <w:r w:rsidRPr="00B71325">
        <w:rPr>
          <w:rFonts w:hint="eastAsia"/>
          <w:sz w:val="28"/>
          <w:szCs w:val="28"/>
        </w:rPr>
        <w:t>метод</w:t>
      </w:r>
      <w:r w:rsidRPr="00B71325">
        <w:rPr>
          <w:sz w:val="28"/>
          <w:szCs w:val="28"/>
        </w:rPr>
        <w:t xml:space="preserve">. </w:t>
      </w:r>
      <w:r w:rsidRPr="00B71325">
        <w:rPr>
          <w:rFonts w:hint="eastAsia"/>
          <w:sz w:val="28"/>
          <w:szCs w:val="28"/>
        </w:rPr>
        <w:t>пособие</w:t>
      </w:r>
      <w:r w:rsidRPr="00B71325">
        <w:rPr>
          <w:sz w:val="28"/>
          <w:szCs w:val="28"/>
        </w:rPr>
        <w:t xml:space="preserve"> /</w:t>
      </w:r>
      <w:r w:rsidRPr="00B71325">
        <w:rPr>
          <w:rFonts w:hint="eastAsia"/>
          <w:sz w:val="28"/>
          <w:szCs w:val="28"/>
        </w:rPr>
        <w:t>Под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ред</w:t>
      </w:r>
      <w:r w:rsidRPr="00B71325">
        <w:rPr>
          <w:sz w:val="28"/>
          <w:szCs w:val="28"/>
        </w:rPr>
        <w:t xml:space="preserve">. </w:t>
      </w:r>
      <w:r w:rsidRPr="00B71325">
        <w:rPr>
          <w:rFonts w:hint="eastAsia"/>
          <w:sz w:val="28"/>
          <w:szCs w:val="28"/>
        </w:rPr>
        <w:t>Д</w:t>
      </w:r>
      <w:r w:rsidRPr="00B71325">
        <w:rPr>
          <w:sz w:val="28"/>
          <w:szCs w:val="28"/>
        </w:rPr>
        <w:t>.</w:t>
      </w:r>
      <w:r w:rsidRPr="00B71325">
        <w:rPr>
          <w:rFonts w:hint="eastAsia"/>
          <w:sz w:val="28"/>
          <w:szCs w:val="28"/>
        </w:rPr>
        <w:t>А</w:t>
      </w:r>
      <w:r w:rsidRPr="00B71325">
        <w:rPr>
          <w:sz w:val="28"/>
          <w:szCs w:val="28"/>
        </w:rPr>
        <w:t xml:space="preserve">. </w:t>
      </w:r>
      <w:r w:rsidRPr="00B71325">
        <w:rPr>
          <w:rFonts w:hint="eastAsia"/>
          <w:sz w:val="28"/>
          <w:szCs w:val="28"/>
        </w:rPr>
        <w:t>Сычева</w:t>
      </w:r>
      <w:r w:rsidRPr="00B71325">
        <w:rPr>
          <w:sz w:val="28"/>
          <w:szCs w:val="28"/>
        </w:rPr>
        <w:t xml:space="preserve"> /</w:t>
      </w:r>
      <w:r w:rsidRPr="00B71325">
        <w:rPr>
          <w:rFonts w:hint="eastAsia"/>
          <w:sz w:val="28"/>
          <w:szCs w:val="28"/>
        </w:rPr>
        <w:t>ФГБОУ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ДПО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«Российская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медицинская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академия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непрерывного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профессионального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образования»</w:t>
      </w:r>
      <w:r w:rsidRPr="00B71325">
        <w:rPr>
          <w:sz w:val="28"/>
          <w:szCs w:val="28"/>
        </w:rPr>
        <w:t xml:space="preserve">. </w:t>
      </w:r>
      <w:r w:rsidRPr="00B71325">
        <w:rPr>
          <w:rFonts w:hint="eastAsia"/>
          <w:sz w:val="28"/>
          <w:szCs w:val="28"/>
        </w:rPr>
        <w:t>–</w:t>
      </w:r>
      <w:r w:rsidRPr="00B71325">
        <w:rPr>
          <w:sz w:val="28"/>
          <w:szCs w:val="28"/>
        </w:rPr>
        <w:t xml:space="preserve"> </w:t>
      </w:r>
      <w:r w:rsidRPr="00B71325">
        <w:rPr>
          <w:rFonts w:hint="eastAsia"/>
          <w:sz w:val="28"/>
          <w:szCs w:val="28"/>
        </w:rPr>
        <w:t>М</w:t>
      </w:r>
      <w:r w:rsidRPr="00B71325">
        <w:rPr>
          <w:sz w:val="28"/>
          <w:szCs w:val="28"/>
        </w:rPr>
        <w:t xml:space="preserve">., 2019. </w:t>
      </w:r>
      <w:r w:rsidRPr="00B71325">
        <w:rPr>
          <w:rFonts w:hint="eastAsia"/>
          <w:sz w:val="28"/>
          <w:szCs w:val="28"/>
        </w:rPr>
        <w:t>–</w:t>
      </w:r>
      <w:r w:rsidRPr="00B71325">
        <w:rPr>
          <w:sz w:val="28"/>
          <w:szCs w:val="28"/>
        </w:rPr>
        <w:t xml:space="preserve"> 352 </w:t>
      </w:r>
      <w:r w:rsidRPr="00B71325">
        <w:rPr>
          <w:rFonts w:hint="eastAsia"/>
          <w:sz w:val="28"/>
          <w:szCs w:val="28"/>
        </w:rPr>
        <w:t>с</w:t>
      </w:r>
      <w:r w:rsidRPr="00B71325">
        <w:rPr>
          <w:sz w:val="28"/>
          <w:szCs w:val="28"/>
        </w:rPr>
        <w:t xml:space="preserve">., </w:t>
      </w:r>
      <w:r w:rsidRPr="00B71325">
        <w:rPr>
          <w:rFonts w:hint="eastAsia"/>
          <w:sz w:val="28"/>
          <w:szCs w:val="28"/>
        </w:rPr>
        <w:t>ил</w:t>
      </w:r>
      <w:r w:rsidRPr="00B71325">
        <w:rPr>
          <w:sz w:val="28"/>
          <w:szCs w:val="28"/>
        </w:rPr>
        <w:t>.</w:t>
      </w:r>
    </w:p>
    <w:p w:rsidR="00FD40B8" w:rsidRPr="00B71325" w:rsidRDefault="00FD40B8" w:rsidP="00B7132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B71325">
        <w:rPr>
          <w:sz w:val="28"/>
          <w:szCs w:val="28"/>
        </w:rPr>
        <w:t xml:space="preserve">Гериатрия. Национальное руководство. Под ред. О.Н. </w:t>
      </w:r>
      <w:proofErr w:type="spellStart"/>
      <w:r w:rsidRPr="00B71325">
        <w:rPr>
          <w:sz w:val="28"/>
          <w:szCs w:val="28"/>
        </w:rPr>
        <w:t>Ткачевой</w:t>
      </w:r>
      <w:proofErr w:type="spellEnd"/>
      <w:r w:rsidRPr="00B71325">
        <w:rPr>
          <w:sz w:val="28"/>
          <w:szCs w:val="28"/>
        </w:rPr>
        <w:t xml:space="preserve">, Е.В. Фроловой, Н.Н. </w:t>
      </w:r>
      <w:proofErr w:type="spellStart"/>
      <w:r w:rsidRPr="00B71325">
        <w:rPr>
          <w:sz w:val="28"/>
          <w:szCs w:val="28"/>
        </w:rPr>
        <w:t>Яхно</w:t>
      </w:r>
      <w:proofErr w:type="spellEnd"/>
      <w:r w:rsidRPr="00B71325">
        <w:rPr>
          <w:sz w:val="28"/>
          <w:szCs w:val="28"/>
        </w:rPr>
        <w:t>. 2018 год. 608 страниц. ISBN 978-5-9704-4622-5</w:t>
      </w:r>
    </w:p>
    <w:p w:rsidR="009B245B" w:rsidRPr="000E0704" w:rsidRDefault="009B245B" w:rsidP="00F60D0D">
      <w:pPr>
        <w:tabs>
          <w:tab w:val="left" w:pos="993"/>
        </w:tabs>
        <w:jc w:val="both"/>
        <w:rPr>
          <w:sz w:val="28"/>
          <w:szCs w:val="28"/>
        </w:rPr>
      </w:pPr>
    </w:p>
    <w:p w:rsidR="009B245B" w:rsidRPr="000E0704" w:rsidRDefault="009B245B" w:rsidP="009B245B">
      <w:pPr>
        <w:ind w:firstLine="709"/>
        <w:jc w:val="both"/>
        <w:rPr>
          <w:sz w:val="28"/>
          <w:szCs w:val="28"/>
        </w:rPr>
      </w:pPr>
      <w:r w:rsidRPr="000E0704">
        <w:rPr>
          <w:b/>
          <w:bCs/>
          <w:sz w:val="28"/>
          <w:szCs w:val="28"/>
        </w:rPr>
        <w:t>Интернет-ресурсы</w:t>
      </w:r>
    </w:p>
    <w:p w:rsidR="009B245B" w:rsidRPr="00F335EB" w:rsidRDefault="009B245B" w:rsidP="009A614A">
      <w:pPr>
        <w:pStyle w:val="a4"/>
        <w:numPr>
          <w:ilvl w:val="0"/>
          <w:numId w:val="12"/>
        </w:numPr>
        <w:tabs>
          <w:tab w:val="left" w:pos="993"/>
        </w:tabs>
        <w:contextualSpacing w:val="0"/>
        <w:jc w:val="both"/>
        <w:rPr>
          <w:sz w:val="28"/>
          <w:szCs w:val="28"/>
        </w:rPr>
      </w:pPr>
      <w:r w:rsidRPr="00F335EB">
        <w:rPr>
          <w:sz w:val="28"/>
          <w:szCs w:val="28"/>
        </w:rPr>
        <w:t xml:space="preserve">Инструкции по медицинскому применению </w:t>
      </w:r>
      <w:r w:rsidR="00FF2E4A" w:rsidRPr="00F335EB">
        <w:rPr>
          <w:sz w:val="28"/>
          <w:szCs w:val="28"/>
        </w:rPr>
        <w:t xml:space="preserve">лекарственных препаратов </w:t>
      </w:r>
      <w:r w:rsidRPr="00F335EB">
        <w:rPr>
          <w:sz w:val="28"/>
          <w:szCs w:val="28"/>
        </w:rPr>
        <w:t>на сайте Государственного р</w:t>
      </w:r>
      <w:r w:rsidR="00FF2E4A" w:rsidRPr="00F335EB">
        <w:rPr>
          <w:sz w:val="28"/>
          <w:szCs w:val="28"/>
        </w:rPr>
        <w:t xml:space="preserve">еестра ЛС): </w:t>
      </w:r>
      <w:hyperlink r:id="rId8" w:history="1">
        <w:r w:rsidRPr="00F335EB">
          <w:rPr>
            <w:sz w:val="28"/>
            <w:szCs w:val="28"/>
          </w:rPr>
          <w:t>http://grls.rosminzdrav.ru/</w:t>
        </w:r>
      </w:hyperlink>
    </w:p>
    <w:p w:rsidR="00FF2E4A" w:rsidRPr="00F335EB" w:rsidRDefault="00FF2E4A" w:rsidP="009A614A">
      <w:pPr>
        <w:pStyle w:val="a4"/>
        <w:numPr>
          <w:ilvl w:val="0"/>
          <w:numId w:val="12"/>
        </w:numPr>
        <w:tabs>
          <w:tab w:val="left" w:pos="993"/>
        </w:tabs>
        <w:contextualSpacing w:val="0"/>
        <w:jc w:val="both"/>
        <w:rPr>
          <w:sz w:val="28"/>
          <w:szCs w:val="28"/>
        </w:rPr>
      </w:pPr>
      <w:r w:rsidRPr="00F335EB">
        <w:rPr>
          <w:sz w:val="28"/>
          <w:szCs w:val="28"/>
        </w:rPr>
        <w:t>Рубрикатор клинических рекомендаций Минздрава России: http://cr.rosminzdrav.ru/</w:t>
      </w:r>
    </w:p>
    <w:p w:rsidR="00F335EB" w:rsidRPr="00F335EB" w:rsidRDefault="009B245B" w:rsidP="00F335EB">
      <w:pPr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F335EB">
        <w:rPr>
          <w:sz w:val="28"/>
          <w:szCs w:val="28"/>
        </w:rPr>
        <w:t xml:space="preserve">Калькулятор расчета клиренса </w:t>
      </w:r>
      <w:proofErr w:type="spellStart"/>
      <w:r w:rsidRPr="00F335EB">
        <w:rPr>
          <w:sz w:val="28"/>
          <w:szCs w:val="28"/>
        </w:rPr>
        <w:t>креатинина</w:t>
      </w:r>
      <w:proofErr w:type="spellEnd"/>
      <w:r w:rsidR="009A614A" w:rsidRPr="00F335EB">
        <w:rPr>
          <w:sz w:val="28"/>
          <w:szCs w:val="28"/>
        </w:rPr>
        <w:t xml:space="preserve"> по формуле </w:t>
      </w:r>
      <w:proofErr w:type="spellStart"/>
      <w:r w:rsidR="009A614A" w:rsidRPr="00F335EB">
        <w:rPr>
          <w:sz w:val="28"/>
          <w:szCs w:val="28"/>
        </w:rPr>
        <w:t>Кокрофта-Голта</w:t>
      </w:r>
      <w:proofErr w:type="spellEnd"/>
      <w:r w:rsidRPr="00F335EB">
        <w:rPr>
          <w:sz w:val="28"/>
          <w:szCs w:val="28"/>
        </w:rPr>
        <w:t xml:space="preserve">: </w:t>
      </w:r>
      <w:hyperlink r:id="rId9" w:history="1">
        <w:r w:rsidR="00F335EB" w:rsidRPr="00F335EB">
          <w:rPr>
            <w:rStyle w:val="a3"/>
            <w:sz w:val="28"/>
            <w:szCs w:val="28"/>
          </w:rPr>
          <w:t>https://medicalc.ru/otsenkaklirensakreatinina</w:t>
        </w:r>
      </w:hyperlink>
    </w:p>
    <w:p w:rsidR="00F335EB" w:rsidRPr="00F335EB" w:rsidRDefault="00897A20" w:rsidP="009A614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335EB">
        <w:rPr>
          <w:sz w:val="28"/>
          <w:szCs w:val="28"/>
        </w:rPr>
        <w:t>Методические руководства Фармакотерапия у лиц пожилого и старческого возраста</w:t>
      </w:r>
      <w:r w:rsidR="00FF2E4A" w:rsidRPr="00F335EB">
        <w:rPr>
          <w:sz w:val="28"/>
          <w:szCs w:val="28"/>
        </w:rPr>
        <w:t xml:space="preserve"> (</w:t>
      </w:r>
      <w:r w:rsidRPr="00F335EB">
        <w:rPr>
          <w:sz w:val="28"/>
          <w:szCs w:val="28"/>
        </w:rPr>
        <w:t>2018</w:t>
      </w:r>
      <w:r w:rsidR="00FF2E4A" w:rsidRPr="00F335EB">
        <w:rPr>
          <w:sz w:val="28"/>
          <w:szCs w:val="28"/>
        </w:rPr>
        <w:t xml:space="preserve">): </w:t>
      </w:r>
      <w:hyperlink r:id="rId10" w:history="1">
        <w:r w:rsidR="00F335EB" w:rsidRPr="00F335EB">
          <w:rPr>
            <w:rStyle w:val="a3"/>
            <w:sz w:val="28"/>
            <w:szCs w:val="28"/>
          </w:rPr>
          <w:t>https://vrachirf.ru/storage/58/e2/a0/3c/21/fb/81/ab/4a70-f6450a-b7d703.PDF</w:t>
        </w:r>
      </w:hyperlink>
    </w:p>
    <w:p w:rsidR="00F335EB" w:rsidRPr="00F335EB" w:rsidRDefault="00F335EB" w:rsidP="00F335EB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Сервис проверки списка лекарственных препаратов на наличие препаратов, удлиняющих интервал </w:t>
      </w:r>
      <w:r>
        <w:rPr>
          <w:sz w:val="28"/>
          <w:szCs w:val="28"/>
          <w:lang w:val="en-US"/>
        </w:rPr>
        <w:t>QT</w:t>
      </w:r>
      <w:r w:rsidRPr="00F335EB">
        <w:rPr>
          <w:sz w:val="28"/>
          <w:szCs w:val="28"/>
        </w:rPr>
        <w:t>:</w:t>
      </w:r>
      <w:r w:rsidR="0042600A" w:rsidRPr="00F335EB">
        <w:rPr>
          <w:sz w:val="28"/>
          <w:szCs w:val="28"/>
        </w:rPr>
        <w:t xml:space="preserve"> </w:t>
      </w:r>
      <w:hyperlink r:id="rId11" w:history="1">
        <w:r w:rsidRPr="00F335EB">
          <w:rPr>
            <w:rStyle w:val="a3"/>
            <w:sz w:val="28"/>
            <w:szCs w:val="28"/>
          </w:rPr>
          <w:t>https://crediblemeds.org/</w:t>
        </w:r>
      </w:hyperlink>
    </w:p>
    <w:p w:rsidR="00F335EB" w:rsidRDefault="001861DB" w:rsidP="00F335EB">
      <w:pPr>
        <w:pStyle w:val="a4"/>
        <w:numPr>
          <w:ilvl w:val="0"/>
          <w:numId w:val="12"/>
        </w:numPr>
        <w:rPr>
          <w:sz w:val="28"/>
          <w:szCs w:val="28"/>
          <w:lang w:val="en-US"/>
        </w:rPr>
      </w:pPr>
      <w:r w:rsidRPr="00F335EB">
        <w:rPr>
          <w:sz w:val="28"/>
          <w:szCs w:val="28"/>
        </w:rPr>
        <w:t xml:space="preserve">Клинические рекомендации </w:t>
      </w:r>
      <w:r w:rsidR="00FF2E4A" w:rsidRPr="00F335EB">
        <w:rPr>
          <w:sz w:val="28"/>
          <w:szCs w:val="28"/>
        </w:rPr>
        <w:t>«</w:t>
      </w:r>
      <w:r w:rsidRPr="00F335EB">
        <w:rPr>
          <w:sz w:val="28"/>
          <w:szCs w:val="28"/>
        </w:rPr>
        <w:t>Старческая астения</w:t>
      </w:r>
      <w:r w:rsidR="00FF2E4A" w:rsidRPr="00F335EB">
        <w:rPr>
          <w:sz w:val="28"/>
          <w:szCs w:val="28"/>
        </w:rPr>
        <w:t>»</w:t>
      </w:r>
      <w:r w:rsidRPr="00F335EB">
        <w:rPr>
          <w:sz w:val="28"/>
          <w:szCs w:val="28"/>
        </w:rPr>
        <w:t>, 20</w:t>
      </w:r>
      <w:r w:rsidR="00F335EB">
        <w:rPr>
          <w:sz w:val="28"/>
          <w:szCs w:val="28"/>
        </w:rPr>
        <w:t>20</w:t>
      </w:r>
      <w:r w:rsidRPr="00F335EB">
        <w:rPr>
          <w:sz w:val="28"/>
          <w:szCs w:val="28"/>
        </w:rPr>
        <w:t xml:space="preserve"> год, </w:t>
      </w:r>
      <w:r w:rsidR="00F335EB">
        <w:rPr>
          <w:sz w:val="28"/>
          <w:szCs w:val="28"/>
        </w:rPr>
        <w:t>88с</w:t>
      </w:r>
      <w:r w:rsidRPr="00F335EB">
        <w:rPr>
          <w:sz w:val="28"/>
          <w:szCs w:val="28"/>
        </w:rPr>
        <w:t>.</w:t>
      </w:r>
      <w:r w:rsidR="00F335EB">
        <w:rPr>
          <w:sz w:val="28"/>
          <w:szCs w:val="28"/>
        </w:rPr>
        <w:t xml:space="preserve"> </w:t>
      </w:r>
      <w:r w:rsidR="00F335EB">
        <w:rPr>
          <w:sz w:val="28"/>
          <w:szCs w:val="28"/>
          <w:lang w:val="en-US"/>
        </w:rPr>
        <w:t xml:space="preserve">URL: </w:t>
      </w:r>
      <w:hyperlink r:id="rId12" w:history="1">
        <w:r w:rsidR="00F335EB" w:rsidRPr="00832C32">
          <w:rPr>
            <w:rStyle w:val="a3"/>
            <w:sz w:val="28"/>
            <w:szCs w:val="28"/>
            <w:lang w:val="en-US"/>
          </w:rPr>
          <w:t>https://static-0.minzdrav.gov.ru/system/attachments/attaches/000/054/893/original/%D0%9A%D0%BB%D0%B8%D0%BD%D0%B8%D1%87%D0%B5%D1%81%D0%BA%D0%B8%D0%B5_%D1%80%D0%B5%D0%BA%D0%BE%D0%BC%D0%B5%D0%BD%D0%B4%D0%B0%D1%86%D0%B8%D0%B8_%D0%A1%D1%82%D0%B0%D1%80%D1%87%D0%B5%D1%81%D0%BA%D0%B0%D1%8F_%D0%B0%D1%81%D1%82%D0%B5%D0%BD%D0%B8%D1%8F_2020.pdf?1614860914</w:t>
        </w:r>
      </w:hyperlink>
    </w:p>
    <w:p w:rsidR="0038730F" w:rsidRPr="00F335EB" w:rsidRDefault="001861DB" w:rsidP="003A6E88">
      <w:pPr>
        <w:pStyle w:val="a4"/>
        <w:numPr>
          <w:ilvl w:val="0"/>
          <w:numId w:val="12"/>
        </w:numPr>
        <w:rPr>
          <w:sz w:val="28"/>
          <w:szCs w:val="28"/>
          <w:lang w:val="en-US"/>
        </w:rPr>
      </w:pPr>
      <w:r w:rsidRPr="00F335EB">
        <w:rPr>
          <w:sz w:val="28"/>
          <w:szCs w:val="28"/>
          <w:lang w:val="en-US"/>
        </w:rPr>
        <w:t xml:space="preserve"> </w:t>
      </w:r>
      <w:r w:rsidR="0038730F" w:rsidRPr="00F335EB">
        <w:rPr>
          <w:sz w:val="28"/>
          <w:szCs w:val="28"/>
        </w:rPr>
        <w:t xml:space="preserve">Алгоритмы по </w:t>
      </w:r>
      <w:proofErr w:type="spellStart"/>
      <w:r w:rsidR="0038730F" w:rsidRPr="00F335EB">
        <w:rPr>
          <w:sz w:val="28"/>
          <w:szCs w:val="28"/>
        </w:rPr>
        <w:t>депрескрайбингу</w:t>
      </w:r>
      <w:proofErr w:type="spellEnd"/>
    </w:p>
    <w:p w:rsidR="00225D6D" w:rsidRPr="00225D6D" w:rsidRDefault="00F335EB" w:rsidP="00225D6D">
      <w:pPr>
        <w:pStyle w:val="a4"/>
        <w:numPr>
          <w:ilvl w:val="1"/>
          <w:numId w:val="12"/>
        </w:numPr>
        <w:rPr>
          <w:sz w:val="28"/>
          <w:szCs w:val="28"/>
          <w:lang w:val="en-US"/>
        </w:rPr>
      </w:pPr>
      <w:proofErr w:type="spellStart"/>
      <w:r w:rsidRPr="00F335EB">
        <w:rPr>
          <w:sz w:val="28"/>
          <w:szCs w:val="28"/>
        </w:rPr>
        <w:t>Депрескрайбинг</w:t>
      </w:r>
      <w:proofErr w:type="spellEnd"/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антипсихотических</w:t>
      </w:r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лекарственных</w:t>
      </w:r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средств</w:t>
      </w:r>
      <w:r w:rsidRPr="00F335EB">
        <w:rPr>
          <w:sz w:val="28"/>
          <w:szCs w:val="28"/>
          <w:lang w:val="en-US"/>
        </w:rPr>
        <w:t xml:space="preserve">, </w:t>
      </w:r>
      <w:r w:rsidRPr="00F335EB">
        <w:rPr>
          <w:sz w:val="28"/>
          <w:szCs w:val="28"/>
        </w:rPr>
        <w:t>применяемых</w:t>
      </w:r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при</w:t>
      </w:r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лечении</w:t>
      </w:r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поведенческих</w:t>
      </w:r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и</w:t>
      </w:r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психотических</w:t>
      </w:r>
      <w:r w:rsidRPr="00F335EB">
        <w:rPr>
          <w:sz w:val="28"/>
          <w:szCs w:val="28"/>
          <w:lang w:val="en-US"/>
        </w:rPr>
        <w:t xml:space="preserve"> </w:t>
      </w:r>
      <w:r w:rsidRPr="00F335EB">
        <w:rPr>
          <w:sz w:val="28"/>
          <w:szCs w:val="28"/>
        </w:rPr>
        <w:t>симптомов</w:t>
      </w:r>
      <w:r w:rsidRPr="00F335EB">
        <w:rPr>
          <w:sz w:val="28"/>
          <w:szCs w:val="28"/>
          <w:lang w:val="en-US"/>
        </w:rPr>
        <w:t xml:space="preserve"> деменции и инсомнии у пациентов 60 лет и старше. URL: </w:t>
      </w:r>
      <w:r w:rsidR="00225D6D" w:rsidRPr="00225D6D">
        <w:rPr>
          <w:sz w:val="28"/>
          <w:szCs w:val="28"/>
          <w:lang w:val="en-US"/>
        </w:rPr>
        <w:t>http://rgnkc.ru/images/pdf_documets/Depreskraibing/Depreskraibing_antipsihiotiki.pdf</w:t>
      </w:r>
    </w:p>
    <w:p w:rsidR="001861DB" w:rsidRDefault="00225D6D" w:rsidP="00225D6D">
      <w:pPr>
        <w:pStyle w:val="a4"/>
        <w:numPr>
          <w:ilvl w:val="1"/>
          <w:numId w:val="12"/>
        </w:numPr>
        <w:rPr>
          <w:sz w:val="28"/>
          <w:szCs w:val="28"/>
        </w:rPr>
      </w:pPr>
      <w:proofErr w:type="spellStart"/>
      <w:r w:rsidRPr="00225D6D">
        <w:rPr>
          <w:sz w:val="28"/>
          <w:szCs w:val="28"/>
        </w:rPr>
        <w:t>Депрескрайбинг</w:t>
      </w:r>
      <w:proofErr w:type="spellEnd"/>
      <w:r w:rsidRPr="00225D6D">
        <w:rPr>
          <w:sz w:val="28"/>
          <w:szCs w:val="28"/>
        </w:rPr>
        <w:t xml:space="preserve"> ингибиторов протонной помпы у пациентов пожилого и старческого возраста. </w:t>
      </w:r>
      <w:r w:rsidRPr="00225D6D">
        <w:rPr>
          <w:sz w:val="28"/>
          <w:szCs w:val="28"/>
          <w:lang w:val="en-US"/>
        </w:rPr>
        <w:t>URL</w:t>
      </w:r>
      <w:r w:rsidRPr="00225D6D">
        <w:rPr>
          <w:sz w:val="28"/>
          <w:szCs w:val="28"/>
        </w:rPr>
        <w:t xml:space="preserve">: </w:t>
      </w:r>
      <w:hyperlink r:id="rId13" w:history="1">
        <w:r w:rsidRPr="00225D6D">
          <w:rPr>
            <w:rStyle w:val="a3"/>
            <w:sz w:val="28"/>
            <w:szCs w:val="28"/>
            <w:lang w:val="en-US"/>
          </w:rPr>
          <w:t>http</w:t>
        </w:r>
        <w:r w:rsidRPr="00225D6D">
          <w:rPr>
            <w:rStyle w:val="a3"/>
            <w:sz w:val="28"/>
            <w:szCs w:val="28"/>
          </w:rPr>
          <w:t>://</w:t>
        </w:r>
        <w:r w:rsidRPr="00225D6D">
          <w:rPr>
            <w:rStyle w:val="a3"/>
            <w:sz w:val="28"/>
            <w:szCs w:val="28"/>
            <w:lang w:val="en-US"/>
          </w:rPr>
          <w:t>rgnkc</w:t>
        </w:r>
        <w:r w:rsidRPr="00225D6D">
          <w:rPr>
            <w:rStyle w:val="a3"/>
            <w:sz w:val="28"/>
            <w:szCs w:val="28"/>
          </w:rPr>
          <w:t>.</w:t>
        </w:r>
        <w:r w:rsidRPr="00225D6D">
          <w:rPr>
            <w:rStyle w:val="a3"/>
            <w:sz w:val="28"/>
            <w:szCs w:val="28"/>
            <w:lang w:val="en-US"/>
          </w:rPr>
          <w:t>ru</w:t>
        </w:r>
        <w:r w:rsidRPr="00225D6D">
          <w:rPr>
            <w:rStyle w:val="a3"/>
            <w:sz w:val="28"/>
            <w:szCs w:val="28"/>
          </w:rPr>
          <w:t>/</w:t>
        </w:r>
        <w:r w:rsidRPr="00225D6D">
          <w:rPr>
            <w:rStyle w:val="a3"/>
            <w:sz w:val="28"/>
            <w:szCs w:val="28"/>
            <w:lang w:val="en-US"/>
          </w:rPr>
          <w:t>images</w:t>
        </w:r>
        <w:r w:rsidRPr="00225D6D">
          <w:rPr>
            <w:rStyle w:val="a3"/>
            <w:sz w:val="28"/>
            <w:szCs w:val="28"/>
          </w:rPr>
          <w:t>/</w:t>
        </w:r>
        <w:r w:rsidRPr="00225D6D">
          <w:rPr>
            <w:rStyle w:val="a3"/>
            <w:sz w:val="28"/>
            <w:szCs w:val="28"/>
            <w:lang w:val="en-US"/>
          </w:rPr>
          <w:t>pdf</w:t>
        </w:r>
        <w:r w:rsidRPr="00225D6D">
          <w:rPr>
            <w:rStyle w:val="a3"/>
            <w:sz w:val="28"/>
            <w:szCs w:val="28"/>
          </w:rPr>
          <w:t>_</w:t>
        </w:r>
        <w:r w:rsidRPr="00225D6D">
          <w:rPr>
            <w:rStyle w:val="a3"/>
            <w:sz w:val="28"/>
            <w:szCs w:val="28"/>
            <w:lang w:val="en-US"/>
          </w:rPr>
          <w:t>documets</w:t>
        </w:r>
        <w:r w:rsidRPr="00225D6D">
          <w:rPr>
            <w:rStyle w:val="a3"/>
            <w:sz w:val="28"/>
            <w:szCs w:val="28"/>
          </w:rPr>
          <w:t>/</w:t>
        </w:r>
        <w:r w:rsidRPr="00225D6D">
          <w:rPr>
            <w:rStyle w:val="a3"/>
            <w:sz w:val="28"/>
            <w:szCs w:val="28"/>
            <w:lang w:val="en-US"/>
          </w:rPr>
          <w:t>Depreskraibing</w:t>
        </w:r>
        <w:r w:rsidRPr="00225D6D">
          <w:rPr>
            <w:rStyle w:val="a3"/>
            <w:sz w:val="28"/>
            <w:szCs w:val="28"/>
          </w:rPr>
          <w:t>/</w:t>
        </w:r>
        <w:r w:rsidRPr="00225D6D">
          <w:rPr>
            <w:rStyle w:val="a3"/>
            <w:sz w:val="28"/>
            <w:szCs w:val="28"/>
            <w:lang w:val="en-US"/>
          </w:rPr>
          <w:t>Depreskraibing</w:t>
        </w:r>
        <w:r w:rsidRPr="00225D6D">
          <w:rPr>
            <w:rStyle w:val="a3"/>
            <w:sz w:val="28"/>
            <w:szCs w:val="28"/>
          </w:rPr>
          <w:t>_2_0_1.</w:t>
        </w:r>
        <w:r w:rsidRPr="00225D6D">
          <w:rPr>
            <w:rStyle w:val="a3"/>
            <w:sz w:val="28"/>
            <w:szCs w:val="28"/>
            <w:lang w:val="en-US"/>
          </w:rPr>
          <w:t>pdf</w:t>
        </w:r>
      </w:hyperlink>
    </w:p>
    <w:p w:rsidR="00225D6D" w:rsidRDefault="00225D6D" w:rsidP="00225D6D">
      <w:pPr>
        <w:pStyle w:val="a4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URL: </w:t>
      </w:r>
      <w:r w:rsidRPr="00225D6D">
        <w:rPr>
          <w:sz w:val="28"/>
          <w:szCs w:val="28"/>
        </w:rPr>
        <w:t>https://deprescribing.org/</w:t>
      </w:r>
    </w:p>
    <w:p w:rsidR="0042600A" w:rsidRPr="00225D6D" w:rsidRDefault="0042600A" w:rsidP="001861DB">
      <w:pPr>
        <w:ind w:left="510"/>
        <w:rPr>
          <w:sz w:val="28"/>
          <w:szCs w:val="28"/>
        </w:rPr>
      </w:pPr>
    </w:p>
    <w:sectPr w:rsidR="0042600A" w:rsidRPr="00225D6D" w:rsidSect="0081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7CD"/>
    <w:multiLevelType w:val="hybridMultilevel"/>
    <w:tmpl w:val="FE78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7C1"/>
    <w:multiLevelType w:val="hybridMultilevel"/>
    <w:tmpl w:val="80E4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31BD"/>
    <w:multiLevelType w:val="multilevel"/>
    <w:tmpl w:val="21180F30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387D5131"/>
    <w:multiLevelType w:val="multilevel"/>
    <w:tmpl w:val="21180F30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4D6C6914"/>
    <w:multiLevelType w:val="hybridMultilevel"/>
    <w:tmpl w:val="8B68849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BE365FB"/>
    <w:multiLevelType w:val="hybridMultilevel"/>
    <w:tmpl w:val="25964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50BE4"/>
    <w:multiLevelType w:val="hybridMultilevel"/>
    <w:tmpl w:val="D2D2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619C8"/>
    <w:multiLevelType w:val="hybridMultilevel"/>
    <w:tmpl w:val="5522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0354A"/>
    <w:multiLevelType w:val="multilevel"/>
    <w:tmpl w:val="21180F30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9" w15:restartNumberingAfterBreak="0">
    <w:nsid w:val="69BB6F69"/>
    <w:multiLevelType w:val="hybridMultilevel"/>
    <w:tmpl w:val="A62C5CB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50D4185"/>
    <w:multiLevelType w:val="hybridMultilevel"/>
    <w:tmpl w:val="78EA1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EE2D66"/>
    <w:multiLevelType w:val="hybridMultilevel"/>
    <w:tmpl w:val="D062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5B"/>
    <w:rsid w:val="00035F9C"/>
    <w:rsid w:val="000A0590"/>
    <w:rsid w:val="00174B65"/>
    <w:rsid w:val="001861DB"/>
    <w:rsid w:val="00225D6D"/>
    <w:rsid w:val="00230477"/>
    <w:rsid w:val="002554D6"/>
    <w:rsid w:val="002777BE"/>
    <w:rsid w:val="00294355"/>
    <w:rsid w:val="002C1D2F"/>
    <w:rsid w:val="00337404"/>
    <w:rsid w:val="0037114F"/>
    <w:rsid w:val="0038730F"/>
    <w:rsid w:val="003E33BA"/>
    <w:rsid w:val="0042600A"/>
    <w:rsid w:val="00456967"/>
    <w:rsid w:val="004A0FCA"/>
    <w:rsid w:val="004F57F8"/>
    <w:rsid w:val="005700CA"/>
    <w:rsid w:val="0068578B"/>
    <w:rsid w:val="006F5B89"/>
    <w:rsid w:val="00792D0A"/>
    <w:rsid w:val="0081573B"/>
    <w:rsid w:val="00897A20"/>
    <w:rsid w:val="00915AF5"/>
    <w:rsid w:val="009A614A"/>
    <w:rsid w:val="009B245B"/>
    <w:rsid w:val="00A470DF"/>
    <w:rsid w:val="00A478A9"/>
    <w:rsid w:val="00B04CA1"/>
    <w:rsid w:val="00B27A14"/>
    <w:rsid w:val="00B71325"/>
    <w:rsid w:val="00BB75E3"/>
    <w:rsid w:val="00C27178"/>
    <w:rsid w:val="00C60F72"/>
    <w:rsid w:val="00C901B2"/>
    <w:rsid w:val="00C93D55"/>
    <w:rsid w:val="00CA0F41"/>
    <w:rsid w:val="00D33CB6"/>
    <w:rsid w:val="00D81320"/>
    <w:rsid w:val="00E41480"/>
    <w:rsid w:val="00EA527C"/>
    <w:rsid w:val="00F0464A"/>
    <w:rsid w:val="00F16A73"/>
    <w:rsid w:val="00F31550"/>
    <w:rsid w:val="00F32648"/>
    <w:rsid w:val="00F335EB"/>
    <w:rsid w:val="00F60D0D"/>
    <w:rsid w:val="00FB5229"/>
    <w:rsid w:val="00FD40B8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15D74-8A6D-FB47-921F-204ECA78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1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24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45B"/>
    <w:pPr>
      <w:ind w:left="720"/>
      <w:contextualSpacing/>
    </w:pPr>
  </w:style>
  <w:style w:type="character" w:customStyle="1" w:styleId="dnltext">
    <w:name w:val="dnl_text"/>
    <w:basedOn w:val="a0"/>
    <w:rsid w:val="00FD40B8"/>
  </w:style>
  <w:style w:type="paragraph" w:customStyle="1" w:styleId="bbox">
    <w:name w:val="bbox"/>
    <w:basedOn w:val="a"/>
    <w:rsid w:val="00FD40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D40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4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40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uiPriority w:val="20"/>
    <w:qFormat/>
    <w:rsid w:val="00A470DF"/>
    <w:rPr>
      <w:i/>
      <w:iCs/>
    </w:rPr>
  </w:style>
  <w:style w:type="paragraph" w:styleId="a9">
    <w:name w:val="No Spacing"/>
    <w:uiPriority w:val="1"/>
    <w:qFormat/>
    <w:rsid w:val="00B7132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ls.rosminzdrav.ru/" TargetMode="External" /><Relationship Id="rId13" Type="http://schemas.openxmlformats.org/officeDocument/2006/relationships/hyperlink" Target="http://rgnkc.ru/images/pdf_documets/Depreskraibing/Depreskraibing_2_0_1.pdf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studmedlib.ru/" TargetMode="External" /><Relationship Id="rId12" Type="http://schemas.openxmlformats.org/officeDocument/2006/relationships/hyperlink" Target="https://static-0.minzdrav.gov.ru/system/attachments/attaches/000/054/893/original/%D0%9A%D0%BB%D0%B8%D0%BD%D0%B8%D1%87%D0%B5%D1%81%D0%BA%D0%B8%D0%B5_%D1%80%D0%B5%D0%BA%D0%BE%D0%BC%D0%B5%D0%BD%D0%B4%D0%B0%D1%86%D0%B8%D0%B8_%D0%A1%D1%82%D0%B0%D1%80%D1%87%D0%B5%D1%81%D0%BA%D0%B0%D1%8F_%D0%B0%D1%81%D1%82%D0%B5%D0%BD%D0%B8%D1%8F_2020.pdf?1614860914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rosmedlib.ru/" TargetMode="External" /><Relationship Id="rId11" Type="http://schemas.openxmlformats.org/officeDocument/2006/relationships/hyperlink" Target="https://crediblemeds.org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vrachirf.ru/storage/58/e2/a0/3c/21/fb/81/ab/4a70-f6450a-b7d703.PDF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medicalc.ru/otsenkaklirensakreatinina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9190-9F68-497A-918F-6F4B74F8DA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Links>
    <vt:vector size="36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http://www.azcert.org/</vt:lpwstr>
      </vt:variant>
      <vt:variant>
        <vt:lpwstr/>
      </vt:variant>
      <vt:variant>
        <vt:i4>4587619</vt:i4>
      </vt:variant>
      <vt:variant>
        <vt:i4>12</vt:i4>
      </vt:variant>
      <vt:variant>
        <vt:i4>0</vt:i4>
      </vt:variant>
      <vt:variant>
        <vt:i4>5</vt:i4>
      </vt:variant>
      <vt:variant>
        <vt:lpwstr>https://www.kidney.org/professionals/kdoqi/gfr_calculator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http://medsoftpro.ru/kalkulyatory/skf-u-detej.html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http://grls.rosminzdrav.ru/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Гость</cp:lastModifiedBy>
  <cp:revision>2</cp:revision>
  <dcterms:created xsi:type="dcterms:W3CDTF">2022-02-13T10:03:00Z</dcterms:created>
  <dcterms:modified xsi:type="dcterms:W3CDTF">2022-02-13T10:03:00Z</dcterms:modified>
</cp:coreProperties>
</file>